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F1" w:rsidRDefault="00140FF1">
      <w:bookmarkStart w:id="0" w:name="_GoBack"/>
      <w:bookmarkEnd w:id="0"/>
    </w:p>
    <w:p w:rsidR="00487208" w:rsidRDefault="00487208"/>
    <w:p w:rsidR="00487208" w:rsidRDefault="00A75451">
      <w:r>
        <w:t>Ş.</w:t>
      </w:r>
      <w:r w:rsidR="00487208">
        <w:t>KEMAL SARAÇ  ÖZGEÇMİŞ</w:t>
      </w:r>
    </w:p>
    <w:p w:rsidR="00487208" w:rsidRDefault="00487208"/>
    <w:p w:rsidR="00487208" w:rsidRDefault="00487208">
      <w:r>
        <w:t>1958 Yılında istanbulda doğdu.   Pertevniyal   lisesini bitirdikten  sonra  Marmara Üniversitesi</w:t>
      </w:r>
    </w:p>
    <w:p w:rsidR="00487208" w:rsidRDefault="00487208">
      <w:r>
        <w:t xml:space="preserve">İşletme Fakültesinden  1981 yılında mezun oldu.  İlaç  , </w:t>
      </w:r>
      <w:r w:rsidR="00B23E82">
        <w:t>ç</w:t>
      </w:r>
      <w:r>
        <w:t>elik ve d</w:t>
      </w:r>
      <w:r w:rsidR="00BE04BF">
        <w:t>ı</w:t>
      </w:r>
      <w:r>
        <w:t xml:space="preserve">ş ticaret sektörlerinde Finansman </w:t>
      </w:r>
    </w:p>
    <w:p w:rsidR="00487208" w:rsidRDefault="00487208">
      <w:r>
        <w:t>ve mali işler yöneticiliği yaptıktan sonra 1997 yılında Yücel Boru Gurubunda  mali işler koordinatörü olarak</w:t>
      </w:r>
      <w:r w:rsidR="00A75451">
        <w:t xml:space="preserve"> g</w:t>
      </w:r>
      <w:r>
        <w:t xml:space="preserve">öreve başladı . 2002 yılından bu yana </w:t>
      </w:r>
      <w:r w:rsidR="00A75451">
        <w:t xml:space="preserve">da </w:t>
      </w:r>
      <w:r>
        <w:t>Yücel Boru ve profil Endüstrisi A.Ş ‘de  Genel Müdür ve</w:t>
      </w:r>
      <w:r w:rsidR="00A75451">
        <w:t>İ</w:t>
      </w:r>
      <w:r>
        <w:t xml:space="preserve">cra Kurulu Üyesi, </w:t>
      </w:r>
      <w:r w:rsidR="00A75451">
        <w:t>K</w:t>
      </w:r>
      <w:r>
        <w:t xml:space="preserve">romanÇelik Sanayii AŞ ‘de </w:t>
      </w:r>
      <w:r w:rsidR="00A75451">
        <w:t xml:space="preserve"> Y</w:t>
      </w:r>
      <w:r>
        <w:t xml:space="preserve">önetim Kurulu üyesi ve Çayırova  Boru AŞ ‘de </w:t>
      </w:r>
    </w:p>
    <w:p w:rsidR="00487208" w:rsidRDefault="00487208">
      <w:r>
        <w:t xml:space="preserve">Yönetim ve İcra Kurulu Üyesi olarak </w:t>
      </w:r>
      <w:r w:rsidR="00A75451">
        <w:t>görevini sürdürmektedir.</w:t>
      </w:r>
    </w:p>
    <w:p w:rsidR="00A75451" w:rsidRDefault="00A75451">
      <w:r>
        <w:t>Kemal Saraç ,  Çelik İhracatçıları Birliği  , Çelik Boru Üreticileri Derneği Yönetim Kurulu Üyeliklerinin yanısıra  Dilovası Makine Organize Sanayii  Bölgesi Müteşebbis heyet  üyeliği görevlerinde de bulun-</w:t>
      </w:r>
    </w:p>
    <w:p w:rsidR="00A75451" w:rsidRDefault="00A75451">
      <w:r>
        <w:t>maktadır.  Kemal Saraç evli ve iki çocuk babası</w:t>
      </w:r>
      <w:r w:rsidR="00B23E82">
        <w:t xml:space="preserve"> olup İngilizce bilmektedir.</w:t>
      </w:r>
    </w:p>
    <w:sectPr w:rsidR="00A75451" w:rsidSect="0044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E0"/>
    <w:rsid w:val="00140FF1"/>
    <w:rsid w:val="00284CE0"/>
    <w:rsid w:val="00446D47"/>
    <w:rsid w:val="00487208"/>
    <w:rsid w:val="005E465C"/>
    <w:rsid w:val="0073598D"/>
    <w:rsid w:val="00A75451"/>
    <w:rsid w:val="00B23E82"/>
    <w:rsid w:val="00BE0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ASUS PC</cp:lastModifiedBy>
  <cp:revision>2</cp:revision>
  <dcterms:created xsi:type="dcterms:W3CDTF">2013-09-26T14:24:00Z</dcterms:created>
  <dcterms:modified xsi:type="dcterms:W3CDTF">2013-09-26T14:24:00Z</dcterms:modified>
</cp:coreProperties>
</file>