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55" w:rsidRDefault="007E7955" w:rsidP="007E7955">
      <w:pPr>
        <w:pStyle w:val="GvdeMetni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180465" cy="1169670"/>
            <wp:effectExtent l="19050" t="0" r="63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55" w:rsidRPr="002B5E73" w:rsidRDefault="007E7955" w:rsidP="007E7955">
      <w:pPr>
        <w:pStyle w:val="GvdeMetni"/>
        <w:jc w:val="both"/>
        <w:rPr>
          <w:b/>
          <w:sz w:val="28"/>
        </w:rPr>
      </w:pPr>
    </w:p>
    <w:p w:rsidR="007E7955" w:rsidRPr="002B5E73" w:rsidRDefault="007E7955" w:rsidP="007E7955">
      <w:pPr>
        <w:pStyle w:val="GvdeMetni"/>
        <w:ind w:left="720"/>
        <w:jc w:val="center"/>
        <w:rPr>
          <w:b/>
          <w:sz w:val="28"/>
        </w:rPr>
      </w:pPr>
      <w:r>
        <w:rPr>
          <w:b/>
          <w:sz w:val="28"/>
        </w:rPr>
        <w:t>2008</w:t>
      </w:r>
      <w:r w:rsidRPr="002B5E73">
        <w:rPr>
          <w:b/>
          <w:sz w:val="28"/>
        </w:rPr>
        <w:t xml:space="preserve"> YILI ÇİZGİ ÜSTÜ SEKTÖREL PERFORMANS DEĞERLENDİRME ÖDÜLLERİ</w:t>
      </w:r>
    </w:p>
    <w:p w:rsidR="00A24BCB" w:rsidRDefault="00A24BCB" w:rsidP="008A6F94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0" w:type="auto"/>
        <w:tblLook w:val="01E0"/>
      </w:tblPr>
      <w:tblGrid>
        <w:gridCol w:w="2620"/>
        <w:gridCol w:w="6668"/>
      </w:tblGrid>
      <w:tr w:rsidR="00845C74" w:rsidRPr="00845C74">
        <w:trPr>
          <w:trHeight w:val="720"/>
        </w:trPr>
        <w:tc>
          <w:tcPr>
            <w:tcW w:w="9714" w:type="dxa"/>
            <w:gridSpan w:val="2"/>
            <w:vAlign w:val="center"/>
          </w:tcPr>
          <w:p w:rsidR="00845C74" w:rsidRPr="00845C74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5C74">
              <w:rPr>
                <w:rFonts w:ascii="Arial" w:hAnsi="Arial" w:cs="Arial"/>
                <w:b/>
              </w:rPr>
              <w:t>Büyük Ödüller</w:t>
            </w:r>
          </w:p>
        </w:tc>
      </w:tr>
      <w:tr w:rsidR="00845C74" w:rsidRPr="00845C74">
        <w:trPr>
          <w:trHeight w:val="720"/>
        </w:trPr>
        <w:tc>
          <w:tcPr>
            <w:tcW w:w="2718" w:type="dxa"/>
            <w:vAlign w:val="center"/>
          </w:tcPr>
          <w:p w:rsidR="00845C74" w:rsidRPr="00845C74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5C74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6996" w:type="dxa"/>
            <w:vAlign w:val="center"/>
          </w:tcPr>
          <w:p w:rsidR="00845C74" w:rsidRPr="00845C74" w:rsidRDefault="00845C74" w:rsidP="00845C74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ockticker">
              <w:r w:rsidRPr="00845C74">
                <w:rPr>
                  <w:rFonts w:ascii="Arial" w:hAnsi="Arial" w:cs="Arial"/>
                </w:rPr>
                <w:t>FORD</w:t>
              </w:r>
            </w:smartTag>
            <w:r w:rsidRPr="00845C74">
              <w:rPr>
                <w:rFonts w:ascii="Arial" w:hAnsi="Arial" w:cs="Arial"/>
              </w:rPr>
              <w:t xml:space="preserve"> OTOMOTİV SANAYİ ANONİM ŞİRKETİ</w:t>
            </w:r>
          </w:p>
        </w:tc>
      </w:tr>
      <w:tr w:rsidR="00845C74" w:rsidRPr="00845C74">
        <w:trPr>
          <w:trHeight w:val="720"/>
        </w:trPr>
        <w:tc>
          <w:tcPr>
            <w:tcW w:w="2718" w:type="dxa"/>
            <w:vAlign w:val="center"/>
          </w:tcPr>
          <w:p w:rsidR="00845C74" w:rsidRPr="00845C74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5C74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6996" w:type="dxa"/>
            <w:vAlign w:val="center"/>
          </w:tcPr>
          <w:p w:rsidR="00845C74" w:rsidRPr="00845C74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5C74">
              <w:rPr>
                <w:rFonts w:ascii="Arial" w:hAnsi="Arial" w:cs="Arial"/>
                <w:bCs/>
              </w:rPr>
              <w:t>VİTRA KÜVET SANAYİ VE TİCARET ANONİM ŞİRKETİ</w:t>
            </w:r>
          </w:p>
        </w:tc>
      </w:tr>
    </w:tbl>
    <w:p w:rsidR="006F3CA5" w:rsidRDefault="006F3CA5" w:rsidP="008A6F94">
      <w:pPr>
        <w:spacing w:after="0" w:line="240" w:lineRule="auto"/>
        <w:rPr>
          <w:rFonts w:ascii="Arial" w:hAnsi="Arial" w:cs="Arial"/>
          <w:b/>
        </w:rPr>
      </w:pPr>
    </w:p>
    <w:p w:rsidR="00A24BCB" w:rsidRPr="0049515C" w:rsidRDefault="00A24BCB" w:rsidP="008A6F9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oKlavuzu"/>
        <w:tblW w:w="0" w:type="auto"/>
        <w:tblLook w:val="01E0"/>
      </w:tblPr>
      <w:tblGrid>
        <w:gridCol w:w="2707"/>
        <w:gridCol w:w="1334"/>
        <w:gridCol w:w="5247"/>
      </w:tblGrid>
      <w:tr w:rsidR="00845C74" w:rsidRPr="00153A90">
        <w:trPr>
          <w:trHeight w:hRule="exact" w:val="864"/>
        </w:trPr>
        <w:tc>
          <w:tcPr>
            <w:tcW w:w="9714" w:type="dxa"/>
            <w:gridSpan w:val="3"/>
            <w:vAlign w:val="center"/>
          </w:tcPr>
          <w:p w:rsidR="00845C74" w:rsidRPr="00153A90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53A90">
              <w:rPr>
                <w:rFonts w:ascii="Arial" w:hAnsi="Arial" w:cs="Arial"/>
                <w:b/>
              </w:rPr>
              <w:t>Sektörel</w:t>
            </w:r>
            <w:proofErr w:type="spellEnd"/>
            <w:r w:rsidRPr="00153A90">
              <w:rPr>
                <w:rFonts w:ascii="Arial" w:hAnsi="Arial" w:cs="Arial"/>
                <w:b/>
              </w:rPr>
              <w:t xml:space="preserve"> Ödüller</w:t>
            </w:r>
          </w:p>
        </w:tc>
      </w:tr>
      <w:tr w:rsidR="00845C74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845C74" w:rsidRPr="00153A90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GIDA SANAYİ SEKTÖRÜ</w:t>
            </w:r>
          </w:p>
        </w:tc>
        <w:tc>
          <w:tcPr>
            <w:tcW w:w="1362" w:type="dxa"/>
            <w:vAlign w:val="center"/>
          </w:tcPr>
          <w:p w:rsidR="00845C74" w:rsidRPr="00153A90" w:rsidRDefault="00A24BCB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 xml:space="preserve">Büyük Ölçekli Kuruluş </w:t>
            </w:r>
          </w:p>
        </w:tc>
        <w:tc>
          <w:tcPr>
            <w:tcW w:w="5556" w:type="dxa"/>
            <w:vAlign w:val="center"/>
          </w:tcPr>
          <w:p w:rsidR="00845C74" w:rsidRPr="00153A90" w:rsidRDefault="00A24BCB" w:rsidP="00845C74">
            <w:pPr>
              <w:spacing w:after="0" w:line="240" w:lineRule="auto"/>
              <w:rPr>
                <w:rFonts w:ascii="Arial" w:hAnsi="Arial" w:cs="Arial"/>
                <w:bCs/>
              </w:rPr>
            </w:pPr>
            <w:smartTag w:uri="urn:schemas-microsoft-com:office:smarttags" w:element="stockticker">
              <w:r w:rsidRPr="00153A90">
                <w:rPr>
                  <w:rFonts w:ascii="Arial" w:hAnsi="Arial" w:cs="Arial"/>
                </w:rPr>
                <w:t>KENT</w:t>
              </w:r>
            </w:smartTag>
            <w:r w:rsidRPr="00153A90">
              <w:rPr>
                <w:rFonts w:ascii="Arial" w:hAnsi="Arial" w:cs="Arial"/>
              </w:rPr>
              <w:t xml:space="preserve"> GIDA MADDELERİ SANAYİ VE TİCARETANONİM ŞİRKETİ</w:t>
            </w:r>
            <w:r w:rsidRPr="00153A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45C74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845C74" w:rsidRPr="00153A90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845C74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845C74" w:rsidRPr="00153A90" w:rsidRDefault="00A24BCB" w:rsidP="00845C7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ÇAĞLA ÇİKOLATA SANAYİ VE TİCARET LİMİTED ŞİRKETİ</w:t>
            </w:r>
          </w:p>
        </w:tc>
      </w:tr>
      <w:tr w:rsidR="00665B14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665B14" w:rsidRPr="00153A90" w:rsidRDefault="00665B1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smartTag w:uri="urn:schemas-microsoft-com:office:smarttags" w:element="stockticker">
              <w:r w:rsidRPr="00153A90">
                <w:rPr>
                  <w:rFonts w:ascii="Arial" w:hAnsi="Arial" w:cs="Arial"/>
                  <w:b/>
                </w:rPr>
                <w:t>ANA</w:t>
              </w:r>
            </w:smartTag>
            <w:r w:rsidRPr="00153A90">
              <w:rPr>
                <w:rFonts w:ascii="Arial" w:hAnsi="Arial" w:cs="Arial"/>
                <w:b/>
              </w:rPr>
              <w:t xml:space="preserve"> KİMYA VE DİĞER KİMYASAL ÜRÜNLER SANAYİ SEKTÖRÜ</w:t>
            </w:r>
          </w:p>
        </w:tc>
        <w:tc>
          <w:tcPr>
            <w:tcW w:w="1362" w:type="dxa"/>
            <w:vAlign w:val="center"/>
          </w:tcPr>
          <w:p w:rsidR="00665B14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 xml:space="preserve">Büyük Ölçekli Kuruluş </w:t>
            </w:r>
          </w:p>
        </w:tc>
        <w:tc>
          <w:tcPr>
            <w:tcW w:w="5556" w:type="dxa"/>
            <w:vAlign w:val="center"/>
          </w:tcPr>
          <w:p w:rsidR="00665B14" w:rsidRPr="00153A90" w:rsidRDefault="00A24BCB" w:rsidP="00A24BCB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153A90">
              <w:rPr>
                <w:rFonts w:ascii="Arial" w:hAnsi="Arial" w:cs="Arial"/>
              </w:rPr>
              <w:t>COGNIS KİMYA SANAYİ VE TİCARET ANONİM ŞİRKET</w:t>
            </w:r>
          </w:p>
        </w:tc>
      </w:tr>
      <w:tr w:rsidR="00665B14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665B14" w:rsidRPr="00153A90" w:rsidRDefault="00665B1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665B14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665B14" w:rsidRPr="00153A90" w:rsidRDefault="00A24BCB" w:rsidP="00A24BC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  <w:i/>
                <w:iCs/>
              </w:rPr>
              <w:t>Ödül verilmemiştir.</w:t>
            </w:r>
          </w:p>
        </w:tc>
      </w:tr>
      <w:tr w:rsidR="00845C74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845C74" w:rsidRPr="00153A90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 xml:space="preserve">PETROL VE </w:t>
            </w:r>
            <w:proofErr w:type="gramStart"/>
            <w:r w:rsidRPr="00153A90">
              <w:rPr>
                <w:rFonts w:ascii="Arial" w:hAnsi="Arial" w:cs="Arial"/>
                <w:b/>
              </w:rPr>
              <w:t>SINAİ</w:t>
            </w:r>
            <w:proofErr w:type="gramEnd"/>
            <w:r w:rsidRPr="00153A90">
              <w:rPr>
                <w:rFonts w:ascii="Arial" w:hAnsi="Arial" w:cs="Arial"/>
                <w:b/>
              </w:rPr>
              <w:t xml:space="preserve"> GAZLAR SANAYİ SEKTÖRÜ</w:t>
            </w:r>
          </w:p>
        </w:tc>
        <w:tc>
          <w:tcPr>
            <w:tcW w:w="1362" w:type="dxa"/>
            <w:vAlign w:val="center"/>
          </w:tcPr>
          <w:p w:rsidR="00845C74" w:rsidRPr="00153A90" w:rsidRDefault="00A24BCB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5556" w:type="dxa"/>
            <w:vAlign w:val="center"/>
          </w:tcPr>
          <w:p w:rsidR="00845C74" w:rsidRPr="00153A90" w:rsidRDefault="00A24BCB" w:rsidP="00845C7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</w:rPr>
              <w:t>TÜPRAŞ</w:t>
            </w:r>
          </w:p>
        </w:tc>
      </w:tr>
      <w:tr w:rsidR="00845C74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845C74" w:rsidRPr="00153A90" w:rsidRDefault="00845C74" w:rsidP="00845C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845C74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845C74" w:rsidRPr="00153A90" w:rsidRDefault="00A24BCB" w:rsidP="00845C7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KOÇAK PETROL ÜRÜNLERİ SANAYİ VE TİCARET LİMİTED ŞİRKETİ-GEBZE ŞUBESİ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PLASTİK VE KAUÇUK ÜRÜNLERİ SANAYİ SEKTÖRÜ</w:t>
            </w: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</w:rPr>
              <w:t>NOVAPLAST PLASTİK SANAYİ VE TİCARET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EL-SE KABLO VE PLASTİK SANAYİ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YAPI VE YAPI MALZEMELERİ SANAYİ SEKTÖRÜ</w:t>
            </w: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</w:rPr>
              <w:t>NUH ÇİMENTO SANAYİ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VİTRA KÜVET SANAYİ VE TİCARET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 xml:space="preserve">METAL </w:t>
            </w:r>
            <w:smartTag w:uri="urn:schemas-microsoft-com:office:smarttags" w:element="stockticker">
              <w:r w:rsidRPr="00153A90">
                <w:rPr>
                  <w:rFonts w:ascii="Arial" w:hAnsi="Arial" w:cs="Arial"/>
                  <w:b/>
                </w:rPr>
                <w:t>ANA</w:t>
              </w:r>
            </w:smartTag>
            <w:r w:rsidRPr="00153A90">
              <w:rPr>
                <w:rFonts w:ascii="Arial" w:hAnsi="Arial" w:cs="Arial"/>
                <w:b/>
              </w:rPr>
              <w:t xml:space="preserve"> SANAYİ SEKTÖRÜ</w:t>
            </w: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</w:rPr>
              <w:t>KROMAN ÇELİK SANAYİ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ALTAŞ ALÜMİNYUM İMALAT SANAYİ VE TACARETANONİM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METAL SANAYİ SEKTÖRÜ</w:t>
            </w: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</w:rPr>
              <w:t>KALİBRE BORU SANAYİ VE TİCARET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MES MAKİNA ELEKTRİK KİMYA SANAYİİ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MAKİNE SANAYİ SEKTÖRÜ</w:t>
            </w: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A24BC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  <w:i/>
                <w:iCs/>
              </w:rPr>
              <w:t>Ödül verilmemiştir.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A24BCB" w:rsidRPr="00153A90" w:rsidRDefault="00A24BCB" w:rsidP="00A24BC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MASS ARITMA SİSTEMLERİ İNŞAAT SANAYİ VE TİCARET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TAŞIT ARAÇLARI VE YAN SANAYİ (LASTİK SANAYİ) SEKTÖRÜ</w:t>
            </w: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5556" w:type="dxa"/>
            <w:vAlign w:val="center"/>
          </w:tcPr>
          <w:p w:rsidR="00A24BCB" w:rsidRPr="00153A90" w:rsidRDefault="00153A90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smartTag w:uri="urn:schemas-microsoft-com:office:smarttags" w:element="stockticker">
              <w:r w:rsidRPr="00153A90">
                <w:rPr>
                  <w:rFonts w:ascii="Arial" w:hAnsi="Arial" w:cs="Arial"/>
                </w:rPr>
                <w:t>FORD</w:t>
              </w:r>
            </w:smartTag>
            <w:r w:rsidRPr="00153A90">
              <w:rPr>
                <w:rFonts w:ascii="Arial" w:hAnsi="Arial" w:cs="Arial"/>
              </w:rPr>
              <w:t xml:space="preserve"> OTOMOTİV SANAYİ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A24BCB" w:rsidRPr="00153A90" w:rsidRDefault="00153A90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BOSAL MİMAYSAN METAL İŞLEME SANAYİ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 w:val="restart"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ELEKTRİK MAKİNA VE CİHAZLARI SANAYİ SEKTÖRÜ</w:t>
            </w:r>
          </w:p>
        </w:tc>
        <w:tc>
          <w:tcPr>
            <w:tcW w:w="1362" w:type="dxa"/>
            <w:vAlign w:val="center"/>
          </w:tcPr>
          <w:p w:rsidR="00A24BCB" w:rsidRPr="00153A90" w:rsidRDefault="00153A90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Büyük Ölçekli Kuruluş</w:t>
            </w:r>
          </w:p>
        </w:tc>
        <w:tc>
          <w:tcPr>
            <w:tcW w:w="5556" w:type="dxa"/>
            <w:vAlign w:val="center"/>
          </w:tcPr>
          <w:p w:rsidR="00A24BCB" w:rsidRPr="00153A90" w:rsidRDefault="00153A90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</w:rPr>
              <w:t>ARÇELİK-LG KLİMA SANAYİ VE TİCARET ANONİM ŞİRKETİ</w:t>
            </w:r>
          </w:p>
        </w:tc>
      </w:tr>
      <w:tr w:rsidR="00A24BCB" w:rsidRPr="00153A90">
        <w:trPr>
          <w:trHeight w:hRule="exact" w:val="864"/>
        </w:trPr>
        <w:tc>
          <w:tcPr>
            <w:tcW w:w="2796" w:type="dxa"/>
            <w:vMerge/>
            <w:vAlign w:val="center"/>
          </w:tcPr>
          <w:p w:rsidR="00A24BCB" w:rsidRPr="00153A90" w:rsidRDefault="00A24BCB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A24BCB" w:rsidRPr="00153A90" w:rsidRDefault="00153A90" w:rsidP="006D2F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A90">
              <w:rPr>
                <w:rFonts w:ascii="Arial" w:hAnsi="Arial" w:cs="Arial"/>
                <w:b/>
              </w:rPr>
              <w:t>KOBİ</w:t>
            </w:r>
          </w:p>
        </w:tc>
        <w:tc>
          <w:tcPr>
            <w:tcW w:w="5556" w:type="dxa"/>
            <w:vAlign w:val="center"/>
          </w:tcPr>
          <w:p w:rsidR="00A24BCB" w:rsidRPr="00153A90" w:rsidRDefault="00153A90" w:rsidP="006D2F5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53A90">
              <w:rPr>
                <w:rFonts w:ascii="Arial" w:hAnsi="Arial" w:cs="Arial"/>
                <w:bCs/>
              </w:rPr>
              <w:t>ANKABLO İLETKEN METAL İNŞAAT SANAYİ VE TİCARET LİMİTED ŞİRKETİ</w:t>
            </w:r>
          </w:p>
        </w:tc>
      </w:tr>
    </w:tbl>
    <w:p w:rsidR="000E3843" w:rsidRPr="00A24BCB" w:rsidRDefault="000E3843" w:rsidP="00A24B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3843" w:rsidRPr="00A24BCB" w:rsidSect="007E79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72" w:rsidRDefault="007B4E72" w:rsidP="00A243CB">
      <w:pPr>
        <w:spacing w:after="0" w:line="240" w:lineRule="auto"/>
      </w:pPr>
      <w:r>
        <w:separator/>
      </w:r>
    </w:p>
  </w:endnote>
  <w:endnote w:type="continuationSeparator" w:id="1">
    <w:p w:rsidR="007B4E72" w:rsidRDefault="007B4E72" w:rsidP="00A2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B6" w:rsidRDefault="004F55B6" w:rsidP="00FE5F99">
    <w:pPr>
      <w:pStyle w:val="Altbilgi"/>
      <w:tabs>
        <w:tab w:val="clear" w:pos="4536"/>
        <w:tab w:val="clear" w:pos="9072"/>
        <w:tab w:val="right" w:pos="949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72" w:rsidRDefault="007B4E72" w:rsidP="00A243CB">
      <w:pPr>
        <w:spacing w:after="0" w:line="240" w:lineRule="auto"/>
      </w:pPr>
      <w:r>
        <w:separator/>
      </w:r>
    </w:p>
  </w:footnote>
  <w:footnote w:type="continuationSeparator" w:id="1">
    <w:p w:rsidR="007B4E72" w:rsidRDefault="007B4E72" w:rsidP="00A2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F3"/>
    <w:multiLevelType w:val="hybridMultilevel"/>
    <w:tmpl w:val="C55AA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6BDB"/>
    <w:multiLevelType w:val="hybridMultilevel"/>
    <w:tmpl w:val="15C6AF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61E03"/>
    <w:multiLevelType w:val="hybridMultilevel"/>
    <w:tmpl w:val="306299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631D9"/>
    <w:multiLevelType w:val="hybridMultilevel"/>
    <w:tmpl w:val="19F4E4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D66B6"/>
    <w:multiLevelType w:val="hybridMultilevel"/>
    <w:tmpl w:val="2CEE2C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A3887"/>
    <w:multiLevelType w:val="hybridMultilevel"/>
    <w:tmpl w:val="9C0615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D24AC"/>
    <w:multiLevelType w:val="hybridMultilevel"/>
    <w:tmpl w:val="2F0C50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13EB7"/>
    <w:multiLevelType w:val="hybridMultilevel"/>
    <w:tmpl w:val="6D34C2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936F6"/>
    <w:multiLevelType w:val="hybridMultilevel"/>
    <w:tmpl w:val="51E8B8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831CE"/>
    <w:multiLevelType w:val="hybridMultilevel"/>
    <w:tmpl w:val="FBEC456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1D34DE9"/>
    <w:multiLevelType w:val="hybridMultilevel"/>
    <w:tmpl w:val="5C9AF1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13743"/>
    <w:multiLevelType w:val="hybridMultilevel"/>
    <w:tmpl w:val="641E6E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765E6"/>
    <w:multiLevelType w:val="hybridMultilevel"/>
    <w:tmpl w:val="DD7205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B3010"/>
    <w:multiLevelType w:val="hybridMultilevel"/>
    <w:tmpl w:val="35C67B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B0B65"/>
    <w:multiLevelType w:val="hybridMultilevel"/>
    <w:tmpl w:val="C7AA63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51EBB"/>
    <w:multiLevelType w:val="hybridMultilevel"/>
    <w:tmpl w:val="352681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E41F3"/>
    <w:multiLevelType w:val="hybridMultilevel"/>
    <w:tmpl w:val="AA10BA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02CB9"/>
    <w:multiLevelType w:val="hybridMultilevel"/>
    <w:tmpl w:val="E8B402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C5401"/>
    <w:multiLevelType w:val="hybridMultilevel"/>
    <w:tmpl w:val="D2D6DB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221DF"/>
    <w:multiLevelType w:val="hybridMultilevel"/>
    <w:tmpl w:val="45901D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D51FD"/>
    <w:multiLevelType w:val="hybridMultilevel"/>
    <w:tmpl w:val="4EE4F7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16"/>
  </w:num>
  <w:num w:numId="8">
    <w:abstractNumId w:val="19"/>
  </w:num>
  <w:num w:numId="9">
    <w:abstractNumId w:val="2"/>
  </w:num>
  <w:num w:numId="10">
    <w:abstractNumId w:val="20"/>
  </w:num>
  <w:num w:numId="11">
    <w:abstractNumId w:val="17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8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D5128"/>
    <w:rsid w:val="00050352"/>
    <w:rsid w:val="00090480"/>
    <w:rsid w:val="000A28AC"/>
    <w:rsid w:val="000C16A5"/>
    <w:rsid w:val="000C1FE9"/>
    <w:rsid w:val="000E37FF"/>
    <w:rsid w:val="000E3843"/>
    <w:rsid w:val="00113C59"/>
    <w:rsid w:val="00114171"/>
    <w:rsid w:val="00122645"/>
    <w:rsid w:val="0012785F"/>
    <w:rsid w:val="00153A90"/>
    <w:rsid w:val="00154002"/>
    <w:rsid w:val="00190532"/>
    <w:rsid w:val="001A6125"/>
    <w:rsid w:val="001B3048"/>
    <w:rsid w:val="002F7FE8"/>
    <w:rsid w:val="0030686C"/>
    <w:rsid w:val="00327047"/>
    <w:rsid w:val="0035026F"/>
    <w:rsid w:val="003863AE"/>
    <w:rsid w:val="00401FE1"/>
    <w:rsid w:val="004256C4"/>
    <w:rsid w:val="00444311"/>
    <w:rsid w:val="0045168D"/>
    <w:rsid w:val="00452B66"/>
    <w:rsid w:val="00454E5B"/>
    <w:rsid w:val="0049515C"/>
    <w:rsid w:val="004A094C"/>
    <w:rsid w:val="004A2CEC"/>
    <w:rsid w:val="004B2FA4"/>
    <w:rsid w:val="004C3792"/>
    <w:rsid w:val="004D078D"/>
    <w:rsid w:val="004F55B6"/>
    <w:rsid w:val="00505A52"/>
    <w:rsid w:val="0053295F"/>
    <w:rsid w:val="00593256"/>
    <w:rsid w:val="005A3BF6"/>
    <w:rsid w:val="005C35FB"/>
    <w:rsid w:val="00665B14"/>
    <w:rsid w:val="006A1D12"/>
    <w:rsid w:val="006A369F"/>
    <w:rsid w:val="006C453C"/>
    <w:rsid w:val="006D2F5B"/>
    <w:rsid w:val="006D4A35"/>
    <w:rsid w:val="006D5C2E"/>
    <w:rsid w:val="006F3CA5"/>
    <w:rsid w:val="00732E43"/>
    <w:rsid w:val="00741329"/>
    <w:rsid w:val="007B4E72"/>
    <w:rsid w:val="007E7955"/>
    <w:rsid w:val="008274D7"/>
    <w:rsid w:val="00831AC7"/>
    <w:rsid w:val="00837ED6"/>
    <w:rsid w:val="00845C74"/>
    <w:rsid w:val="00882957"/>
    <w:rsid w:val="008A1777"/>
    <w:rsid w:val="008A6F94"/>
    <w:rsid w:val="008C5BB2"/>
    <w:rsid w:val="00935E27"/>
    <w:rsid w:val="009436D5"/>
    <w:rsid w:val="0096680C"/>
    <w:rsid w:val="009726B5"/>
    <w:rsid w:val="009756A2"/>
    <w:rsid w:val="009857F9"/>
    <w:rsid w:val="009E6899"/>
    <w:rsid w:val="00A243CB"/>
    <w:rsid w:val="00A24BCB"/>
    <w:rsid w:val="00A4377E"/>
    <w:rsid w:val="00A83C2B"/>
    <w:rsid w:val="00AA19A6"/>
    <w:rsid w:val="00AC41A7"/>
    <w:rsid w:val="00AD6504"/>
    <w:rsid w:val="00AF0470"/>
    <w:rsid w:val="00B0252C"/>
    <w:rsid w:val="00B4406E"/>
    <w:rsid w:val="00B53B82"/>
    <w:rsid w:val="00BC2F5B"/>
    <w:rsid w:val="00BF5391"/>
    <w:rsid w:val="00C3473F"/>
    <w:rsid w:val="00C364BE"/>
    <w:rsid w:val="00C74029"/>
    <w:rsid w:val="00C84964"/>
    <w:rsid w:val="00C9470B"/>
    <w:rsid w:val="00D12DDF"/>
    <w:rsid w:val="00D146BE"/>
    <w:rsid w:val="00D27805"/>
    <w:rsid w:val="00D60259"/>
    <w:rsid w:val="00D67185"/>
    <w:rsid w:val="00DD0E66"/>
    <w:rsid w:val="00DD5128"/>
    <w:rsid w:val="00E0624B"/>
    <w:rsid w:val="00E66AFB"/>
    <w:rsid w:val="00EB7352"/>
    <w:rsid w:val="00ED1BA7"/>
    <w:rsid w:val="00F37912"/>
    <w:rsid w:val="00F41467"/>
    <w:rsid w:val="00F53A90"/>
    <w:rsid w:val="00FA0DA8"/>
    <w:rsid w:val="00FA154C"/>
    <w:rsid w:val="00FB2CDE"/>
    <w:rsid w:val="00F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">
    <w:name w:val="style11"/>
    <w:basedOn w:val="Normal"/>
    <w:rsid w:val="00DD512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827C7C"/>
      <w:sz w:val="16"/>
      <w:szCs w:val="16"/>
      <w:lang w:eastAsia="tr-TR"/>
    </w:rPr>
  </w:style>
  <w:style w:type="paragraph" w:styleId="NormalWeb">
    <w:name w:val="Normal (Web)"/>
    <w:basedOn w:val="Normal"/>
    <w:rsid w:val="00DD512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character" w:customStyle="1" w:styleId="style111">
    <w:name w:val="style111"/>
    <w:basedOn w:val="VarsaylanParagrafYazTipi"/>
    <w:rsid w:val="00DD5128"/>
    <w:rPr>
      <w:rFonts w:ascii="Times New Roman" w:hAnsi="Times New Roman" w:cs="Times New Roman"/>
      <w:color w:val="827C7C"/>
      <w:sz w:val="16"/>
      <w:szCs w:val="16"/>
    </w:rPr>
  </w:style>
  <w:style w:type="paragraph" w:customStyle="1" w:styleId="style1">
    <w:name w:val="style1"/>
    <w:basedOn w:val="Normal"/>
    <w:rsid w:val="00444311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666666"/>
      <w:sz w:val="15"/>
      <w:szCs w:val="15"/>
      <w:lang w:eastAsia="tr-TR"/>
    </w:rPr>
  </w:style>
  <w:style w:type="character" w:styleId="Gl">
    <w:name w:val="Strong"/>
    <w:basedOn w:val="VarsaylanParagrafYazTipi"/>
    <w:qFormat/>
    <w:rsid w:val="00444311"/>
    <w:rPr>
      <w:rFonts w:cs="Times New Roman"/>
      <w:b/>
      <w:bCs/>
    </w:rPr>
  </w:style>
  <w:style w:type="paragraph" w:styleId="BalonMetni">
    <w:name w:val="Balloon Text"/>
    <w:basedOn w:val="Normal"/>
    <w:link w:val="BalonMetniChar"/>
    <w:semiHidden/>
    <w:rsid w:val="0044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4443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semiHidden/>
    <w:rsid w:val="00A2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semiHidden/>
    <w:locked/>
    <w:rsid w:val="00A243CB"/>
    <w:rPr>
      <w:rFonts w:cs="Times New Roman"/>
    </w:rPr>
  </w:style>
  <w:style w:type="paragraph" w:styleId="Altbilgi">
    <w:name w:val="footer"/>
    <w:basedOn w:val="Normal"/>
    <w:link w:val="AltbilgiChar"/>
    <w:rsid w:val="00A2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locked/>
    <w:rsid w:val="00A243CB"/>
    <w:rPr>
      <w:rFonts w:cs="Times New Roman"/>
    </w:rPr>
  </w:style>
  <w:style w:type="character" w:styleId="Kpr">
    <w:name w:val="Hyperlink"/>
    <w:basedOn w:val="VarsaylanParagrafYazTipi"/>
    <w:rsid w:val="00AD6504"/>
    <w:rPr>
      <w:rFonts w:cs="Times New Roman"/>
      <w:color w:val="0000FF"/>
      <w:u w:val="none"/>
      <w:effect w:val="none"/>
    </w:rPr>
  </w:style>
  <w:style w:type="paragraph" w:styleId="GvdeMetni2">
    <w:name w:val="Body Text 2"/>
    <w:basedOn w:val="Normal"/>
    <w:link w:val="GvdeMetni2Char"/>
    <w:rsid w:val="00AD6504"/>
    <w:pPr>
      <w:tabs>
        <w:tab w:val="left" w:pos="180"/>
        <w:tab w:val="left" w:pos="900"/>
      </w:tabs>
      <w:spacing w:after="0" w:line="240" w:lineRule="auto"/>
      <w:ind w:left="900" w:hanging="900"/>
    </w:pPr>
    <w:rPr>
      <w:rFonts w:ascii="Arial" w:eastAsia="Calibri" w:hAnsi="Arial" w:cs="Arial"/>
      <w:b/>
      <w:noProof/>
      <w:color w:val="FF0000"/>
      <w:lang w:eastAsia="tr-TR"/>
    </w:rPr>
  </w:style>
  <w:style w:type="character" w:customStyle="1" w:styleId="BodyText2Char">
    <w:name w:val="Body Text 2 Char"/>
    <w:basedOn w:val="VarsaylanParagrafYazTipi"/>
    <w:link w:val="GvdeMetni2"/>
    <w:semiHidden/>
    <w:locked/>
    <w:rsid w:val="00593256"/>
    <w:rPr>
      <w:rFonts w:cs="Times New Roman"/>
      <w:lang w:val="tr-TR"/>
    </w:rPr>
  </w:style>
  <w:style w:type="character" w:customStyle="1" w:styleId="GvdeMetni2Char">
    <w:name w:val="Gövde Metni 2 Char"/>
    <w:basedOn w:val="VarsaylanParagrafYazTipi"/>
    <w:link w:val="GvdeMetni2"/>
    <w:locked/>
    <w:rsid w:val="00AD6504"/>
    <w:rPr>
      <w:rFonts w:ascii="Arial" w:hAnsi="Arial" w:cs="Arial"/>
      <w:b/>
      <w:noProof/>
      <w:color w:val="FF0000"/>
      <w:lang w:eastAsia="tr-TR"/>
    </w:rPr>
  </w:style>
  <w:style w:type="paragraph" w:customStyle="1" w:styleId="ListeParagraf1">
    <w:name w:val="Liste Paragraf1"/>
    <w:basedOn w:val="Normal"/>
    <w:rsid w:val="00AD6504"/>
    <w:pPr>
      <w:ind w:left="720"/>
      <w:contextualSpacing/>
    </w:pPr>
  </w:style>
  <w:style w:type="table" w:styleId="TabloKlasik3">
    <w:name w:val="Table Classic 3"/>
    <w:basedOn w:val="NormalTablo"/>
    <w:rsid w:val="00B0252C"/>
    <w:pPr>
      <w:spacing w:after="200" w:line="276" w:lineRule="auto"/>
      <w:jc w:val="center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C3473F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5">
    <w:name w:val="Table Columns 5"/>
    <w:basedOn w:val="NormalTablo"/>
    <w:rsid w:val="00C364BE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Basit1">
    <w:name w:val="Table Simple 1"/>
    <w:basedOn w:val="NormalTablo"/>
    <w:rsid w:val="008A6F94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EB735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7E795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E795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kso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onur</dc:creator>
  <cp:keywords/>
  <dc:description/>
  <cp:lastModifiedBy>yasemin yüce</cp:lastModifiedBy>
  <cp:revision>3</cp:revision>
  <cp:lastPrinted>2008-11-29T11:56:00Z</cp:lastPrinted>
  <dcterms:created xsi:type="dcterms:W3CDTF">2008-12-01T08:46:00Z</dcterms:created>
  <dcterms:modified xsi:type="dcterms:W3CDTF">2015-07-10T09:01:00Z</dcterms:modified>
</cp:coreProperties>
</file>