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3F" w:rsidRDefault="008E603F" w:rsidP="008E603F">
      <w:pPr>
        <w:jc w:val="center"/>
        <w:rPr>
          <w:rFonts w:cstheme="minorHAnsi"/>
          <w:b/>
          <w:sz w:val="28"/>
          <w:szCs w:val="28"/>
        </w:rPr>
      </w:pPr>
      <w:r>
        <w:rPr>
          <w:rFonts w:cstheme="minorHAnsi"/>
          <w:b/>
          <w:sz w:val="28"/>
          <w:szCs w:val="28"/>
        </w:rPr>
        <w:t xml:space="preserve">MACARİSTAN ANKARA BÜYÜKELÇİLİĞİ  &amp; MACARİSTAN İSTANBUL BAŞKONSOLOSLUĞU </w:t>
      </w:r>
    </w:p>
    <w:p w:rsidR="008E603F" w:rsidRDefault="008E603F" w:rsidP="008E603F">
      <w:pPr>
        <w:jc w:val="center"/>
        <w:rPr>
          <w:rFonts w:cstheme="minorHAnsi"/>
          <w:b/>
          <w:sz w:val="28"/>
          <w:szCs w:val="28"/>
        </w:rPr>
      </w:pPr>
      <w:r>
        <w:rPr>
          <w:rFonts w:cstheme="minorHAnsi"/>
          <w:b/>
          <w:sz w:val="28"/>
          <w:szCs w:val="28"/>
        </w:rPr>
        <w:t>VE</w:t>
      </w:r>
    </w:p>
    <w:p w:rsidR="008E603F" w:rsidRDefault="008E603F" w:rsidP="008E603F">
      <w:pPr>
        <w:jc w:val="center"/>
        <w:rPr>
          <w:rFonts w:cstheme="minorHAnsi"/>
          <w:b/>
          <w:sz w:val="28"/>
          <w:szCs w:val="28"/>
        </w:rPr>
      </w:pPr>
      <w:r>
        <w:rPr>
          <w:rFonts w:cstheme="minorHAnsi"/>
          <w:b/>
          <w:sz w:val="28"/>
          <w:szCs w:val="28"/>
        </w:rPr>
        <w:t xml:space="preserve">KOCAELİ SANAYİ ODASI </w:t>
      </w:r>
    </w:p>
    <w:p w:rsidR="008E603F" w:rsidRDefault="008E603F" w:rsidP="00EE07ED">
      <w:pPr>
        <w:jc w:val="center"/>
        <w:rPr>
          <w:rFonts w:cstheme="minorHAnsi"/>
          <w:b/>
          <w:sz w:val="28"/>
          <w:szCs w:val="28"/>
        </w:rPr>
      </w:pPr>
      <w:r>
        <w:rPr>
          <w:rFonts w:cstheme="minorHAnsi"/>
          <w:b/>
          <w:sz w:val="28"/>
          <w:szCs w:val="28"/>
        </w:rPr>
        <w:t>ARASINDA</w:t>
      </w:r>
    </w:p>
    <w:p w:rsidR="008E603F" w:rsidRDefault="008E603F" w:rsidP="00EE07ED">
      <w:pPr>
        <w:jc w:val="center"/>
        <w:rPr>
          <w:rFonts w:cstheme="minorHAnsi"/>
          <w:b/>
          <w:sz w:val="28"/>
          <w:szCs w:val="28"/>
        </w:rPr>
      </w:pPr>
      <w:r>
        <w:rPr>
          <w:rFonts w:cstheme="minorHAnsi"/>
          <w:b/>
          <w:sz w:val="28"/>
          <w:szCs w:val="28"/>
        </w:rPr>
        <w:t>İŞ VİZELERİ BAŞVURULARI</w:t>
      </w:r>
      <w:r w:rsidR="00754C82">
        <w:rPr>
          <w:rFonts w:cstheme="minorHAnsi"/>
          <w:b/>
          <w:sz w:val="28"/>
          <w:szCs w:val="28"/>
        </w:rPr>
        <w:t>NIN</w:t>
      </w:r>
      <w:r>
        <w:rPr>
          <w:rFonts w:cstheme="minorHAnsi"/>
          <w:b/>
          <w:sz w:val="28"/>
          <w:szCs w:val="28"/>
        </w:rPr>
        <w:t xml:space="preserve"> ESAS ALINDIĞI</w:t>
      </w:r>
    </w:p>
    <w:p w:rsidR="00EE07ED" w:rsidRDefault="00EE07ED" w:rsidP="00EE07ED">
      <w:pPr>
        <w:jc w:val="center"/>
        <w:rPr>
          <w:rFonts w:cstheme="minorHAnsi"/>
          <w:b/>
          <w:sz w:val="28"/>
          <w:szCs w:val="28"/>
        </w:rPr>
      </w:pPr>
      <w:r w:rsidRPr="00A92136">
        <w:rPr>
          <w:rFonts w:cstheme="minorHAnsi"/>
          <w:b/>
          <w:sz w:val="28"/>
          <w:szCs w:val="28"/>
        </w:rPr>
        <w:t>UZLAŞMA PROTOKOLÜ</w:t>
      </w:r>
    </w:p>
    <w:p w:rsidR="00A92136" w:rsidRDefault="007F216A" w:rsidP="00823F8D">
      <w:pPr>
        <w:jc w:val="both"/>
        <w:rPr>
          <w:rFonts w:cstheme="minorHAnsi"/>
          <w:sz w:val="24"/>
          <w:szCs w:val="24"/>
        </w:rPr>
      </w:pPr>
      <w:r w:rsidRPr="007F216A">
        <w:rPr>
          <w:rFonts w:cstheme="minorHAnsi"/>
          <w:sz w:val="24"/>
          <w:szCs w:val="24"/>
        </w:rPr>
        <w:t>Türkiye ve Macaristan arasındaki ekonomik ilişkilerin desteklenmesi gözönünde bulundurulduğunda,</w:t>
      </w:r>
    </w:p>
    <w:p w:rsidR="007F216A" w:rsidRDefault="008538C2" w:rsidP="00823F8D">
      <w:pPr>
        <w:jc w:val="both"/>
        <w:rPr>
          <w:rFonts w:cstheme="minorHAnsi"/>
          <w:sz w:val="24"/>
          <w:szCs w:val="24"/>
        </w:rPr>
      </w:pPr>
      <w:r>
        <w:rPr>
          <w:rFonts w:cstheme="minorHAnsi"/>
          <w:sz w:val="24"/>
          <w:szCs w:val="24"/>
        </w:rPr>
        <w:t xml:space="preserve">Macaristan’ın </w:t>
      </w:r>
      <w:proofErr w:type="spellStart"/>
      <w:r>
        <w:rPr>
          <w:rFonts w:cstheme="minorHAnsi"/>
          <w:sz w:val="24"/>
          <w:szCs w:val="24"/>
        </w:rPr>
        <w:t>yanısıra</w:t>
      </w:r>
      <w:proofErr w:type="spellEnd"/>
      <w:r>
        <w:rPr>
          <w:rFonts w:cstheme="minorHAnsi"/>
          <w:sz w:val="24"/>
          <w:szCs w:val="24"/>
        </w:rPr>
        <w:t xml:space="preserve"> AB’deki </w:t>
      </w:r>
      <w:proofErr w:type="spellStart"/>
      <w:r>
        <w:rPr>
          <w:rFonts w:cstheme="minorHAnsi"/>
          <w:sz w:val="24"/>
          <w:szCs w:val="24"/>
        </w:rPr>
        <w:t>Schengen</w:t>
      </w:r>
      <w:proofErr w:type="spellEnd"/>
      <w:r>
        <w:rPr>
          <w:rFonts w:cstheme="minorHAnsi"/>
          <w:sz w:val="24"/>
          <w:szCs w:val="24"/>
        </w:rPr>
        <w:t xml:space="preserve"> Sözleşmesi’ne </w:t>
      </w:r>
      <w:proofErr w:type="gramStart"/>
      <w:r>
        <w:rPr>
          <w:rFonts w:cstheme="minorHAnsi"/>
          <w:sz w:val="24"/>
          <w:szCs w:val="24"/>
        </w:rPr>
        <w:t>dahil</w:t>
      </w:r>
      <w:proofErr w:type="gramEnd"/>
      <w:r>
        <w:rPr>
          <w:rFonts w:cstheme="minorHAnsi"/>
          <w:sz w:val="24"/>
          <w:szCs w:val="24"/>
        </w:rPr>
        <w:t xml:space="preserve"> olan tüm diğer ülkelerdeki vize düzenlemeleri esas alındığında,</w:t>
      </w:r>
    </w:p>
    <w:p w:rsidR="008538C2" w:rsidRDefault="008538C2" w:rsidP="00823F8D">
      <w:pPr>
        <w:jc w:val="both"/>
        <w:rPr>
          <w:rFonts w:cstheme="minorHAnsi"/>
          <w:sz w:val="24"/>
          <w:szCs w:val="24"/>
        </w:rPr>
      </w:pPr>
      <w:r>
        <w:rPr>
          <w:rFonts w:cstheme="minorHAnsi"/>
          <w:sz w:val="24"/>
          <w:szCs w:val="24"/>
        </w:rPr>
        <w:t xml:space="preserve">Dolayısıyla, Macaristan Ankara Büyükelçiliği ve Macaristan İstanbul Başkonsolosluğu ve Kocaeli Sanayi Odası, Macaristan’a Türk işadamlarınca iş ziyareti yapılmasına olanak sağlamak amacıyla </w:t>
      </w:r>
      <w:r w:rsidR="00A145D0">
        <w:rPr>
          <w:rFonts w:cstheme="minorHAnsi"/>
          <w:sz w:val="24"/>
          <w:szCs w:val="24"/>
        </w:rPr>
        <w:t>aşağıda maddele</w:t>
      </w:r>
      <w:r w:rsidR="0010352C">
        <w:rPr>
          <w:rFonts w:cstheme="minorHAnsi"/>
          <w:sz w:val="24"/>
          <w:szCs w:val="24"/>
        </w:rPr>
        <w:t>ri sıralanan</w:t>
      </w:r>
      <w:r>
        <w:rPr>
          <w:rFonts w:cstheme="minorHAnsi"/>
          <w:sz w:val="24"/>
          <w:szCs w:val="24"/>
        </w:rPr>
        <w:t xml:space="preserve"> uzlaşmaya var</w:t>
      </w:r>
      <w:r w:rsidR="002F6ABF">
        <w:rPr>
          <w:rFonts w:cstheme="minorHAnsi"/>
          <w:sz w:val="24"/>
          <w:szCs w:val="24"/>
        </w:rPr>
        <w:t>mışlardır.</w:t>
      </w:r>
    </w:p>
    <w:p w:rsidR="00A145D0" w:rsidRDefault="00A145D0" w:rsidP="007F216A">
      <w:pPr>
        <w:jc w:val="both"/>
        <w:rPr>
          <w:rFonts w:cstheme="minorHAnsi"/>
          <w:sz w:val="24"/>
          <w:szCs w:val="24"/>
        </w:rPr>
      </w:pPr>
    </w:p>
    <w:p w:rsidR="00615B47" w:rsidRDefault="00A145D0" w:rsidP="00823F8D">
      <w:pPr>
        <w:pStyle w:val="ListeParagraf"/>
        <w:numPr>
          <w:ilvl w:val="0"/>
          <w:numId w:val="1"/>
        </w:numPr>
        <w:jc w:val="both"/>
        <w:rPr>
          <w:rFonts w:cstheme="minorHAnsi"/>
          <w:sz w:val="24"/>
          <w:szCs w:val="24"/>
        </w:rPr>
      </w:pPr>
      <w:r>
        <w:rPr>
          <w:rFonts w:cstheme="minorHAnsi"/>
          <w:sz w:val="24"/>
          <w:szCs w:val="24"/>
        </w:rPr>
        <w:t xml:space="preserve">Macaristan’a iş seyahati için başvuran Türk vatandaşları, Macar diplomatik ve Konsoloslukları’ndan temin edilebilecek </w:t>
      </w:r>
      <w:r w:rsidR="00D93B16">
        <w:rPr>
          <w:rFonts w:cstheme="minorHAnsi"/>
          <w:sz w:val="24"/>
          <w:szCs w:val="24"/>
        </w:rPr>
        <w:t>ya da</w:t>
      </w:r>
      <w:r w:rsidR="00D93B16" w:rsidRPr="00D93B16">
        <w:rPr>
          <w:rFonts w:cstheme="minorHAnsi"/>
          <w:sz w:val="24"/>
          <w:szCs w:val="24"/>
        </w:rPr>
        <w:t xml:space="preserve"> </w:t>
      </w:r>
      <w:r w:rsidR="00D93B16">
        <w:rPr>
          <w:rFonts w:cstheme="minorHAnsi"/>
          <w:sz w:val="24"/>
          <w:szCs w:val="24"/>
        </w:rPr>
        <w:t xml:space="preserve">Macaristan Ankara Büyükelçiliği ve Macaristan İstanbul Başkonsolosluğu web sayfalarından temin edilebilecek </w:t>
      </w:r>
      <w:r>
        <w:rPr>
          <w:rFonts w:cstheme="minorHAnsi"/>
          <w:sz w:val="24"/>
          <w:szCs w:val="24"/>
        </w:rPr>
        <w:t xml:space="preserve">“Schengen Vize Başvurusu Formu” </w:t>
      </w:r>
      <w:r w:rsidR="00D93B16">
        <w:rPr>
          <w:rFonts w:cstheme="minorHAnsi"/>
          <w:sz w:val="24"/>
          <w:szCs w:val="24"/>
        </w:rPr>
        <w:t xml:space="preserve">nu gereken şekilde dolduracaklardır. Iki biyometrik formatta fotoğraf ve bununla birlikte son 10 yıl içinde işlem görmüş olan orijinal olan ve ziyaretten en az 3 ay önce geçerli olacak pasaport ve standart vize bedeli </w:t>
      </w:r>
      <w:r w:rsidR="00DD3462">
        <w:rPr>
          <w:rFonts w:cstheme="minorHAnsi"/>
          <w:sz w:val="24"/>
          <w:szCs w:val="24"/>
        </w:rPr>
        <w:t>istenmektedir.</w:t>
      </w:r>
    </w:p>
    <w:p w:rsidR="00B239BF" w:rsidRDefault="00B239BF" w:rsidP="00823F8D">
      <w:pPr>
        <w:jc w:val="both"/>
        <w:rPr>
          <w:rFonts w:cstheme="minorHAnsi"/>
          <w:sz w:val="24"/>
          <w:szCs w:val="24"/>
        </w:rPr>
      </w:pPr>
    </w:p>
    <w:p w:rsidR="00B239BF" w:rsidRDefault="00B239BF" w:rsidP="00823F8D">
      <w:pPr>
        <w:pStyle w:val="ListeParagraf"/>
        <w:numPr>
          <w:ilvl w:val="0"/>
          <w:numId w:val="1"/>
        </w:numPr>
        <w:jc w:val="both"/>
        <w:rPr>
          <w:rFonts w:cstheme="minorHAnsi"/>
          <w:sz w:val="24"/>
          <w:szCs w:val="24"/>
        </w:rPr>
      </w:pPr>
      <w:r>
        <w:rPr>
          <w:rFonts w:cstheme="minorHAnsi"/>
          <w:sz w:val="24"/>
          <w:szCs w:val="24"/>
        </w:rPr>
        <w:t>İş vizesi başvurusunun yapıldığı sırada, başvuran tarafından, Kocaeli Sanayi Odası’nın</w:t>
      </w:r>
      <w:r w:rsidR="000B408A">
        <w:rPr>
          <w:rFonts w:cstheme="minorHAnsi"/>
          <w:sz w:val="24"/>
          <w:szCs w:val="24"/>
        </w:rPr>
        <w:t>,</w:t>
      </w:r>
      <w:r>
        <w:rPr>
          <w:rFonts w:cstheme="minorHAnsi"/>
          <w:sz w:val="24"/>
          <w:szCs w:val="24"/>
        </w:rPr>
        <w:t xml:space="preserve"> </w:t>
      </w:r>
      <w:r w:rsidR="000B408A">
        <w:rPr>
          <w:rFonts w:cstheme="minorHAnsi"/>
          <w:sz w:val="24"/>
          <w:szCs w:val="24"/>
        </w:rPr>
        <w:t xml:space="preserve">Ek 1 ‘de belirlenmiş kişiler tarafından imzalanmış ve Ek 2’de örneği verilen </w:t>
      </w:r>
      <w:r>
        <w:rPr>
          <w:rFonts w:cstheme="minorHAnsi"/>
          <w:sz w:val="24"/>
          <w:szCs w:val="24"/>
        </w:rPr>
        <w:t>İngilizce referans mektubu temin edilebilir. Başvuran tarafından önemli feragat belgelerinin de ek olarak sunulduğu birkaç destek</w:t>
      </w:r>
      <w:r w:rsidR="000B408A">
        <w:rPr>
          <w:rFonts w:cstheme="minorHAnsi"/>
          <w:sz w:val="24"/>
          <w:szCs w:val="24"/>
        </w:rPr>
        <w:t xml:space="preserve">leyici doküman da istenmektedir. </w:t>
      </w:r>
      <w:r w:rsidR="00C4591D">
        <w:rPr>
          <w:rFonts w:cstheme="minorHAnsi"/>
          <w:sz w:val="24"/>
          <w:szCs w:val="24"/>
        </w:rPr>
        <w:t>Kocaeli Sanayi Odası’nın sorumluluğunda ola</w:t>
      </w:r>
      <w:r w:rsidR="00772201">
        <w:rPr>
          <w:rFonts w:cstheme="minorHAnsi"/>
          <w:sz w:val="24"/>
          <w:szCs w:val="24"/>
        </w:rPr>
        <w:t>caktır ve</w:t>
      </w:r>
      <w:r w:rsidR="00C4591D">
        <w:rPr>
          <w:rFonts w:cstheme="minorHAnsi"/>
          <w:sz w:val="24"/>
          <w:szCs w:val="24"/>
        </w:rPr>
        <w:t xml:space="preserve"> Oda’nın başvuranın Macaristan ile iş bağlarını kuracak olan</w:t>
      </w:r>
      <w:r w:rsidR="00772201">
        <w:rPr>
          <w:rFonts w:cstheme="minorHAnsi"/>
          <w:sz w:val="24"/>
          <w:szCs w:val="24"/>
        </w:rPr>
        <w:t xml:space="preserve"> bir işadamı olduğunu onaylayacaktır. </w:t>
      </w:r>
      <w:r w:rsidR="003D0BF3">
        <w:rPr>
          <w:rFonts w:cstheme="minorHAnsi"/>
          <w:sz w:val="24"/>
          <w:szCs w:val="24"/>
        </w:rPr>
        <w:t>Bu durumda, başvurandan, başvurusunu destekleyici aşağıda sunulan doküman</w:t>
      </w:r>
      <w:r w:rsidR="00B535DD">
        <w:rPr>
          <w:rFonts w:cstheme="minorHAnsi"/>
          <w:sz w:val="24"/>
          <w:szCs w:val="24"/>
        </w:rPr>
        <w:t>lar</w:t>
      </w:r>
      <w:r w:rsidR="003D0BF3">
        <w:rPr>
          <w:rFonts w:cstheme="minorHAnsi"/>
          <w:sz w:val="24"/>
          <w:szCs w:val="24"/>
        </w:rPr>
        <w:t xml:space="preserve"> istenmektedir.</w:t>
      </w:r>
      <w:r w:rsidR="00C4591D">
        <w:rPr>
          <w:rFonts w:cstheme="minorHAnsi"/>
          <w:sz w:val="24"/>
          <w:szCs w:val="24"/>
        </w:rPr>
        <w:t xml:space="preserve">  </w:t>
      </w:r>
    </w:p>
    <w:p w:rsidR="000C033B" w:rsidRPr="000C033B" w:rsidRDefault="000C033B" w:rsidP="000C033B">
      <w:pPr>
        <w:pStyle w:val="ListeParagraf"/>
        <w:rPr>
          <w:rFonts w:cstheme="minorHAnsi"/>
          <w:sz w:val="24"/>
          <w:szCs w:val="24"/>
        </w:rPr>
      </w:pPr>
    </w:p>
    <w:p w:rsidR="000C033B" w:rsidRDefault="006961F4" w:rsidP="006961F4">
      <w:pPr>
        <w:pStyle w:val="ListeParagraf"/>
        <w:numPr>
          <w:ilvl w:val="0"/>
          <w:numId w:val="2"/>
        </w:numPr>
        <w:jc w:val="both"/>
        <w:rPr>
          <w:rFonts w:cstheme="minorHAnsi"/>
          <w:sz w:val="24"/>
          <w:szCs w:val="24"/>
        </w:rPr>
      </w:pPr>
      <w:r w:rsidRPr="006961F4">
        <w:rPr>
          <w:rFonts w:cstheme="minorHAnsi"/>
          <w:sz w:val="24"/>
          <w:szCs w:val="24"/>
        </w:rPr>
        <w:t>Geçerli</w:t>
      </w:r>
      <w:r>
        <w:rPr>
          <w:rFonts w:cstheme="minorHAnsi"/>
          <w:sz w:val="24"/>
          <w:szCs w:val="24"/>
        </w:rPr>
        <w:t xml:space="preserve"> bir uçak bileti rezervasyonu</w:t>
      </w:r>
      <w:r w:rsidR="007E1276">
        <w:rPr>
          <w:rFonts w:cstheme="minorHAnsi"/>
          <w:sz w:val="24"/>
          <w:szCs w:val="24"/>
        </w:rPr>
        <w:t>,</w:t>
      </w:r>
    </w:p>
    <w:p w:rsidR="006961F4" w:rsidRDefault="00514FBA" w:rsidP="006961F4">
      <w:pPr>
        <w:pStyle w:val="ListeParagraf"/>
        <w:numPr>
          <w:ilvl w:val="0"/>
          <w:numId w:val="2"/>
        </w:numPr>
        <w:jc w:val="both"/>
        <w:rPr>
          <w:rFonts w:cstheme="minorHAnsi"/>
          <w:sz w:val="24"/>
          <w:szCs w:val="24"/>
        </w:rPr>
      </w:pPr>
      <w:r>
        <w:rPr>
          <w:rFonts w:cstheme="minorHAnsi"/>
          <w:sz w:val="24"/>
          <w:szCs w:val="24"/>
        </w:rPr>
        <w:t>Macaristan’daki konaklamayı</w:t>
      </w:r>
      <w:r w:rsidR="002E04FF">
        <w:rPr>
          <w:rFonts w:cstheme="minorHAnsi"/>
          <w:sz w:val="24"/>
          <w:szCs w:val="24"/>
        </w:rPr>
        <w:t xml:space="preserve"> ıspatlayan, otel rezervasyonu, Macar bir firmadan davet mektubu </w:t>
      </w:r>
      <w:r>
        <w:rPr>
          <w:rFonts w:cstheme="minorHAnsi"/>
          <w:sz w:val="24"/>
          <w:szCs w:val="24"/>
        </w:rPr>
        <w:t xml:space="preserve">ya da </w:t>
      </w:r>
      <w:r w:rsidR="002E04FF">
        <w:rPr>
          <w:rFonts w:cstheme="minorHAnsi"/>
          <w:sz w:val="24"/>
          <w:szCs w:val="24"/>
        </w:rPr>
        <w:t xml:space="preserve">sözkonusu kalışı  </w:t>
      </w:r>
      <w:r w:rsidR="00B26A39">
        <w:rPr>
          <w:rFonts w:cstheme="minorHAnsi"/>
          <w:sz w:val="24"/>
          <w:szCs w:val="24"/>
        </w:rPr>
        <w:t xml:space="preserve">destekleyici </w:t>
      </w:r>
      <w:r w:rsidR="002E04FF">
        <w:rPr>
          <w:rFonts w:cstheme="minorHAnsi"/>
          <w:sz w:val="24"/>
          <w:szCs w:val="24"/>
        </w:rPr>
        <w:t xml:space="preserve">bir başka uygun </w:t>
      </w:r>
      <w:r w:rsidR="00B26A39">
        <w:rPr>
          <w:rFonts w:cstheme="minorHAnsi"/>
          <w:sz w:val="24"/>
          <w:szCs w:val="24"/>
        </w:rPr>
        <w:t>doküman</w:t>
      </w:r>
      <w:r w:rsidR="007E1276">
        <w:rPr>
          <w:rFonts w:cstheme="minorHAnsi"/>
          <w:sz w:val="24"/>
          <w:szCs w:val="24"/>
        </w:rPr>
        <w:t>,</w:t>
      </w:r>
    </w:p>
    <w:p w:rsidR="007E1276" w:rsidRDefault="00480B39" w:rsidP="006961F4">
      <w:pPr>
        <w:pStyle w:val="ListeParagraf"/>
        <w:numPr>
          <w:ilvl w:val="0"/>
          <w:numId w:val="2"/>
        </w:numPr>
        <w:jc w:val="both"/>
        <w:rPr>
          <w:rFonts w:cstheme="minorHAnsi"/>
          <w:sz w:val="24"/>
          <w:szCs w:val="24"/>
        </w:rPr>
      </w:pPr>
      <w:r>
        <w:rPr>
          <w:rFonts w:cstheme="minorHAnsi"/>
          <w:sz w:val="24"/>
          <w:szCs w:val="24"/>
        </w:rPr>
        <w:lastRenderedPageBreak/>
        <w:t>Macaristan’daki tüm kalış süresini kapsayan, tüm Schengen ülkelerinde geçerli ve doğabilecek sağlık sorunlarında ülkeye geri dönüş konularda ortaya çıkan, acil tıbbı müdahale ve acil hastane tedavileri ya da ölüm masraflarının ödeneceğini kanıtlayan en az 30.000 Euro</w:t>
      </w:r>
      <w:r w:rsidR="007D4C77">
        <w:rPr>
          <w:rFonts w:cstheme="minorHAnsi"/>
          <w:sz w:val="24"/>
          <w:szCs w:val="24"/>
        </w:rPr>
        <w:t xml:space="preserve"> teminatlı</w:t>
      </w:r>
      <w:r>
        <w:rPr>
          <w:rFonts w:cstheme="minorHAnsi"/>
          <w:sz w:val="24"/>
          <w:szCs w:val="24"/>
        </w:rPr>
        <w:t xml:space="preserve"> </w:t>
      </w:r>
      <w:r w:rsidR="00781984">
        <w:rPr>
          <w:rFonts w:cstheme="minorHAnsi"/>
          <w:sz w:val="24"/>
          <w:szCs w:val="24"/>
        </w:rPr>
        <w:t>sağlık sigortası</w:t>
      </w:r>
    </w:p>
    <w:p w:rsidR="00781984" w:rsidRPr="00781984" w:rsidRDefault="00781984" w:rsidP="00781984">
      <w:pPr>
        <w:ind w:left="360"/>
        <w:jc w:val="both"/>
        <w:rPr>
          <w:rFonts w:cstheme="minorHAnsi"/>
          <w:sz w:val="24"/>
          <w:szCs w:val="24"/>
        </w:rPr>
      </w:pPr>
    </w:p>
    <w:p w:rsidR="00480B39" w:rsidRDefault="00AB4BBB" w:rsidP="00AB4BBB">
      <w:pPr>
        <w:pStyle w:val="ListeParagraf"/>
        <w:numPr>
          <w:ilvl w:val="0"/>
          <w:numId w:val="1"/>
        </w:numPr>
        <w:jc w:val="both"/>
        <w:rPr>
          <w:rFonts w:cstheme="minorHAnsi"/>
          <w:sz w:val="24"/>
          <w:szCs w:val="24"/>
        </w:rPr>
      </w:pPr>
      <w:r>
        <w:rPr>
          <w:rFonts w:cstheme="minorHAnsi"/>
          <w:sz w:val="24"/>
          <w:szCs w:val="24"/>
        </w:rPr>
        <w:t>Yukarıda maddelenenlerin</w:t>
      </w:r>
      <w:r w:rsidR="00DA64A1">
        <w:rPr>
          <w:rFonts w:cstheme="minorHAnsi"/>
          <w:sz w:val="24"/>
          <w:szCs w:val="24"/>
        </w:rPr>
        <w:t xml:space="preserve"> yanısıra</w:t>
      </w:r>
      <w:r>
        <w:rPr>
          <w:rFonts w:cstheme="minorHAnsi"/>
          <w:sz w:val="24"/>
          <w:szCs w:val="24"/>
        </w:rPr>
        <w:t>, başvuru şartlarına bağlı olarak,  Macaristan Ankara Büyükelçiliği ve Macaristan İstanbul Başkonsolosluğu, istisnai esaslara dayalı daha fazla bilgi isteyebilir.</w:t>
      </w:r>
    </w:p>
    <w:p w:rsidR="000B66FB" w:rsidRPr="000B66FB" w:rsidRDefault="000B66FB" w:rsidP="000B66FB">
      <w:pPr>
        <w:jc w:val="both"/>
        <w:rPr>
          <w:rFonts w:cstheme="minorHAnsi"/>
          <w:sz w:val="24"/>
          <w:szCs w:val="24"/>
        </w:rPr>
      </w:pPr>
    </w:p>
    <w:p w:rsidR="00B47590" w:rsidRDefault="000B66FB" w:rsidP="000B66FB">
      <w:pPr>
        <w:pStyle w:val="ListeParagraf"/>
        <w:numPr>
          <w:ilvl w:val="0"/>
          <w:numId w:val="1"/>
        </w:numPr>
        <w:jc w:val="both"/>
        <w:rPr>
          <w:rFonts w:cstheme="minorHAnsi"/>
          <w:sz w:val="24"/>
          <w:szCs w:val="24"/>
        </w:rPr>
      </w:pPr>
      <w:r>
        <w:rPr>
          <w:rFonts w:cstheme="minorHAnsi"/>
          <w:sz w:val="24"/>
          <w:szCs w:val="24"/>
        </w:rPr>
        <w:t>Katılımcılar, bir vizenin Macaristan’a girmek ve kalmak için kesin bir izin otoritesi olmadığında uzla</w:t>
      </w:r>
      <w:r w:rsidR="00B47590">
        <w:rPr>
          <w:rFonts w:cstheme="minorHAnsi"/>
          <w:sz w:val="24"/>
          <w:szCs w:val="24"/>
        </w:rPr>
        <w:t xml:space="preserve">şmaktadırlar. Macar sınır yetkilileri, Başkonsolosluk tarafından onaylansa da, yukarıda belirtilen dökümanların gösterilmesini talep edebilir ve Macaristan’a girişi de reddedebilirler. </w:t>
      </w:r>
    </w:p>
    <w:p w:rsidR="00B47590" w:rsidRPr="00B47590" w:rsidRDefault="00B47590" w:rsidP="00B47590">
      <w:pPr>
        <w:pStyle w:val="ListeParagraf"/>
        <w:rPr>
          <w:rFonts w:cstheme="minorHAnsi"/>
          <w:sz w:val="24"/>
          <w:szCs w:val="24"/>
        </w:rPr>
      </w:pPr>
    </w:p>
    <w:p w:rsidR="00D93482" w:rsidRDefault="00B47590" w:rsidP="000B66FB">
      <w:pPr>
        <w:pStyle w:val="ListeParagraf"/>
        <w:numPr>
          <w:ilvl w:val="0"/>
          <w:numId w:val="1"/>
        </w:numPr>
        <w:jc w:val="both"/>
        <w:rPr>
          <w:rFonts w:cstheme="minorHAnsi"/>
          <w:sz w:val="24"/>
          <w:szCs w:val="24"/>
        </w:rPr>
      </w:pPr>
      <w:r>
        <w:rPr>
          <w:rFonts w:cstheme="minorHAnsi"/>
          <w:sz w:val="24"/>
          <w:szCs w:val="24"/>
        </w:rPr>
        <w:t xml:space="preserve">1. ve 2. ek’lerde </w:t>
      </w:r>
      <w:r w:rsidR="00D93482">
        <w:rPr>
          <w:rFonts w:cstheme="minorHAnsi"/>
          <w:sz w:val="24"/>
          <w:szCs w:val="24"/>
        </w:rPr>
        <w:t>belirtilen dökümanlar zamanında temin edilirse, istisnai şartlar oluşmadığı sürece, bir iş vizesi 3 iş günü içinde ulaştırılacaktır.</w:t>
      </w:r>
    </w:p>
    <w:p w:rsidR="00D93482" w:rsidRPr="00D93482" w:rsidRDefault="00D93482" w:rsidP="00D93482">
      <w:pPr>
        <w:pStyle w:val="ListeParagraf"/>
        <w:rPr>
          <w:rFonts w:cstheme="minorHAnsi"/>
          <w:sz w:val="24"/>
          <w:szCs w:val="24"/>
        </w:rPr>
      </w:pPr>
    </w:p>
    <w:p w:rsidR="00D93482" w:rsidRDefault="00A41179" w:rsidP="00A41179">
      <w:pPr>
        <w:pStyle w:val="ListeParagraf"/>
        <w:numPr>
          <w:ilvl w:val="0"/>
          <w:numId w:val="1"/>
        </w:numPr>
        <w:jc w:val="both"/>
        <w:rPr>
          <w:rFonts w:cstheme="minorHAnsi"/>
          <w:sz w:val="24"/>
          <w:szCs w:val="24"/>
        </w:rPr>
      </w:pPr>
      <w:r w:rsidRPr="00A41179">
        <w:rPr>
          <w:rFonts w:cstheme="minorHAnsi"/>
          <w:sz w:val="24"/>
          <w:szCs w:val="24"/>
        </w:rPr>
        <w:t>Başvuru sahibinin geçmiş vize başvurularına istinaden, çoklu girişli vize işlemi uygulanabilir. Bir viz</w:t>
      </w:r>
      <w:r>
        <w:rPr>
          <w:rFonts w:cstheme="minorHAnsi"/>
          <w:sz w:val="24"/>
          <w:szCs w:val="24"/>
        </w:rPr>
        <w:t xml:space="preserve">e için nihai karar Büyükelçilik / Başkonsolosluk’ta </w:t>
      </w:r>
      <w:r w:rsidRPr="00A41179">
        <w:rPr>
          <w:rFonts w:cstheme="minorHAnsi"/>
          <w:sz w:val="24"/>
          <w:szCs w:val="24"/>
        </w:rPr>
        <w:t>kalır</w:t>
      </w:r>
      <w:r w:rsidR="00FC37C4">
        <w:rPr>
          <w:rFonts w:cstheme="minorHAnsi"/>
          <w:sz w:val="24"/>
          <w:szCs w:val="24"/>
        </w:rPr>
        <w:t>.</w:t>
      </w:r>
    </w:p>
    <w:p w:rsidR="00AC02E5" w:rsidRPr="00AC02E5" w:rsidRDefault="00AC02E5" w:rsidP="00AC02E5">
      <w:pPr>
        <w:pStyle w:val="ListeParagraf"/>
        <w:rPr>
          <w:rFonts w:cstheme="minorHAnsi"/>
          <w:sz w:val="24"/>
          <w:szCs w:val="24"/>
        </w:rPr>
      </w:pPr>
    </w:p>
    <w:p w:rsidR="00AC02E5" w:rsidRDefault="00AC02E5" w:rsidP="00AC02E5">
      <w:pPr>
        <w:pStyle w:val="ListeParagraf"/>
        <w:numPr>
          <w:ilvl w:val="0"/>
          <w:numId w:val="1"/>
        </w:numPr>
        <w:rPr>
          <w:rFonts w:cstheme="minorHAnsi"/>
          <w:sz w:val="24"/>
          <w:szCs w:val="24"/>
        </w:rPr>
      </w:pPr>
      <w:r>
        <w:rPr>
          <w:rFonts w:cstheme="minorHAnsi"/>
          <w:sz w:val="24"/>
          <w:szCs w:val="24"/>
        </w:rPr>
        <w:t xml:space="preserve">Uzlaşma Protokolü, </w:t>
      </w:r>
      <w:r w:rsidRPr="00AC02E5">
        <w:rPr>
          <w:rFonts w:cstheme="minorHAnsi"/>
          <w:sz w:val="24"/>
          <w:szCs w:val="24"/>
        </w:rPr>
        <w:t>imza</w:t>
      </w:r>
      <w:r w:rsidR="00C57CF9">
        <w:rPr>
          <w:rFonts w:cstheme="minorHAnsi"/>
          <w:sz w:val="24"/>
          <w:szCs w:val="24"/>
        </w:rPr>
        <w:t>dan</w:t>
      </w:r>
      <w:r w:rsidRPr="00AC02E5">
        <w:rPr>
          <w:rFonts w:cstheme="minorHAnsi"/>
          <w:sz w:val="24"/>
          <w:szCs w:val="24"/>
        </w:rPr>
        <w:t xml:space="preserve"> sonra faaliyete geçecektir</w:t>
      </w:r>
      <w:r>
        <w:rPr>
          <w:rFonts w:cstheme="minorHAnsi"/>
          <w:sz w:val="24"/>
          <w:szCs w:val="24"/>
        </w:rPr>
        <w:t>.</w:t>
      </w:r>
    </w:p>
    <w:p w:rsidR="00AC02E5" w:rsidRPr="00AC02E5" w:rsidRDefault="00AC02E5" w:rsidP="00AC02E5">
      <w:pPr>
        <w:pStyle w:val="ListeParagraf"/>
        <w:rPr>
          <w:rFonts w:cstheme="minorHAnsi"/>
          <w:sz w:val="24"/>
          <w:szCs w:val="24"/>
        </w:rPr>
      </w:pPr>
    </w:p>
    <w:p w:rsidR="00AC02E5" w:rsidRDefault="00C57CF9" w:rsidP="00C57CF9">
      <w:pPr>
        <w:pStyle w:val="ListeParagraf"/>
        <w:numPr>
          <w:ilvl w:val="0"/>
          <w:numId w:val="1"/>
        </w:numPr>
        <w:jc w:val="both"/>
        <w:rPr>
          <w:rFonts w:cstheme="minorHAnsi"/>
          <w:sz w:val="24"/>
          <w:szCs w:val="24"/>
        </w:rPr>
      </w:pPr>
      <w:r w:rsidRPr="005B2755">
        <w:rPr>
          <w:rFonts w:cstheme="minorHAnsi"/>
          <w:sz w:val="24"/>
          <w:szCs w:val="24"/>
        </w:rPr>
        <w:t>Uzlaşma protokolü</w:t>
      </w:r>
      <w:r w:rsidR="006F724F">
        <w:rPr>
          <w:rFonts w:cstheme="minorHAnsi"/>
          <w:sz w:val="24"/>
          <w:szCs w:val="24"/>
        </w:rPr>
        <w:t>,</w:t>
      </w:r>
      <w:r w:rsidRPr="005B2755">
        <w:rPr>
          <w:rFonts w:cstheme="minorHAnsi"/>
          <w:sz w:val="24"/>
          <w:szCs w:val="24"/>
        </w:rPr>
        <w:t xml:space="preserve"> katılımcı tarafından ya da diğer katılımcısına yazılı bildirim vererek feshedilebilir. </w:t>
      </w:r>
      <w:r w:rsidR="005B2755">
        <w:rPr>
          <w:rFonts w:cstheme="minorHAnsi"/>
          <w:sz w:val="24"/>
          <w:szCs w:val="24"/>
        </w:rPr>
        <w:t>Bu Uzlaşma Protokolü</w:t>
      </w:r>
      <w:r w:rsidR="00BE5920">
        <w:rPr>
          <w:rFonts w:cstheme="minorHAnsi"/>
          <w:sz w:val="24"/>
          <w:szCs w:val="24"/>
        </w:rPr>
        <w:t>,</w:t>
      </w:r>
      <w:r w:rsidR="005B2755">
        <w:rPr>
          <w:rFonts w:cstheme="minorHAnsi"/>
          <w:sz w:val="24"/>
          <w:szCs w:val="24"/>
        </w:rPr>
        <w:t xml:space="preserve"> </w:t>
      </w:r>
      <w:r w:rsidR="00BE5920">
        <w:rPr>
          <w:rFonts w:cstheme="minorHAnsi"/>
          <w:sz w:val="24"/>
          <w:szCs w:val="24"/>
        </w:rPr>
        <w:t xml:space="preserve">Kocaeli Sanayi Odası tarafından düzenlenen </w:t>
      </w:r>
      <w:r w:rsidR="005B2755">
        <w:rPr>
          <w:rFonts w:cstheme="minorHAnsi"/>
          <w:sz w:val="24"/>
          <w:szCs w:val="24"/>
        </w:rPr>
        <w:t>referans mektupları</w:t>
      </w:r>
      <w:r w:rsidR="00BE5920">
        <w:rPr>
          <w:rFonts w:cstheme="minorHAnsi"/>
          <w:sz w:val="24"/>
          <w:szCs w:val="24"/>
        </w:rPr>
        <w:t xml:space="preserve">, başvuranlar tarafından </w:t>
      </w:r>
      <w:proofErr w:type="spellStart"/>
      <w:r w:rsidR="00BE5920">
        <w:rPr>
          <w:rFonts w:cstheme="minorHAnsi"/>
          <w:sz w:val="24"/>
          <w:szCs w:val="24"/>
        </w:rPr>
        <w:t>suistimal</w:t>
      </w:r>
      <w:proofErr w:type="spellEnd"/>
      <w:r w:rsidR="00BE5920">
        <w:rPr>
          <w:rFonts w:cstheme="minorHAnsi"/>
          <w:sz w:val="24"/>
          <w:szCs w:val="24"/>
        </w:rPr>
        <w:t xml:space="preserve"> edilerek</w:t>
      </w:r>
      <w:r w:rsidR="006F724F">
        <w:rPr>
          <w:rFonts w:cstheme="minorHAnsi"/>
          <w:sz w:val="24"/>
          <w:szCs w:val="24"/>
        </w:rPr>
        <w:t>,</w:t>
      </w:r>
      <w:r w:rsidR="00BE5920">
        <w:rPr>
          <w:rFonts w:cstheme="minorHAnsi"/>
          <w:sz w:val="24"/>
          <w:szCs w:val="24"/>
        </w:rPr>
        <w:t xml:space="preserve"> kötü şekilde kullanılırsa, feshedilebilir.</w:t>
      </w:r>
    </w:p>
    <w:p w:rsidR="00202B2C" w:rsidRPr="00202B2C" w:rsidRDefault="00202B2C" w:rsidP="00202B2C">
      <w:pPr>
        <w:pStyle w:val="ListeParagraf"/>
        <w:rPr>
          <w:rFonts w:cstheme="minorHAnsi"/>
          <w:sz w:val="24"/>
          <w:szCs w:val="24"/>
        </w:rPr>
      </w:pPr>
    </w:p>
    <w:p w:rsidR="00202B2C" w:rsidRDefault="00202B2C" w:rsidP="00202B2C">
      <w:pPr>
        <w:jc w:val="both"/>
        <w:rPr>
          <w:rFonts w:cstheme="minorHAnsi"/>
          <w:sz w:val="24"/>
          <w:szCs w:val="24"/>
        </w:rPr>
      </w:pPr>
    </w:p>
    <w:p w:rsidR="00202B2C" w:rsidRPr="00202B2C" w:rsidRDefault="00202B2C" w:rsidP="00202B2C">
      <w:pPr>
        <w:jc w:val="both"/>
        <w:rPr>
          <w:rFonts w:cstheme="minorHAnsi"/>
          <w:sz w:val="24"/>
          <w:szCs w:val="24"/>
        </w:rPr>
      </w:pPr>
      <w:r>
        <w:rPr>
          <w:rFonts w:cstheme="minorHAnsi"/>
          <w:sz w:val="24"/>
          <w:szCs w:val="24"/>
        </w:rPr>
        <w:t>Ankara, 13 Aralık 2013</w:t>
      </w:r>
    </w:p>
    <w:p w:rsidR="00B47590" w:rsidRPr="00E77FC0" w:rsidRDefault="00B47590" w:rsidP="00C57CF9">
      <w:pPr>
        <w:jc w:val="both"/>
        <w:rPr>
          <w:rFonts w:cstheme="minorHAnsi"/>
          <w:sz w:val="24"/>
          <w:szCs w:val="24"/>
        </w:rPr>
      </w:pPr>
    </w:p>
    <w:p w:rsidR="00B47590" w:rsidRPr="00B47590" w:rsidRDefault="00B47590" w:rsidP="00B47590">
      <w:pPr>
        <w:pStyle w:val="ListeParagraf"/>
        <w:rPr>
          <w:rFonts w:cstheme="minorHAnsi"/>
          <w:sz w:val="24"/>
          <w:szCs w:val="24"/>
        </w:rPr>
      </w:pPr>
    </w:p>
    <w:p w:rsidR="000B66FB" w:rsidRPr="00B47590" w:rsidRDefault="000B66FB" w:rsidP="00B47590">
      <w:pPr>
        <w:jc w:val="both"/>
        <w:rPr>
          <w:rFonts w:cstheme="minorHAnsi"/>
          <w:sz w:val="24"/>
          <w:szCs w:val="24"/>
        </w:rPr>
      </w:pPr>
      <w:r w:rsidRPr="00B47590">
        <w:rPr>
          <w:rFonts w:cstheme="minorHAnsi"/>
          <w:sz w:val="24"/>
          <w:szCs w:val="24"/>
        </w:rPr>
        <w:t xml:space="preserve"> </w:t>
      </w:r>
    </w:p>
    <w:p w:rsidR="00B239BF" w:rsidRPr="00B239BF" w:rsidRDefault="00B239BF" w:rsidP="00B239BF">
      <w:pPr>
        <w:pStyle w:val="ListeParagraf"/>
        <w:rPr>
          <w:rFonts w:cstheme="minorHAnsi"/>
          <w:sz w:val="24"/>
          <w:szCs w:val="24"/>
        </w:rPr>
      </w:pPr>
    </w:p>
    <w:p w:rsidR="00B239BF" w:rsidRPr="00B239BF" w:rsidRDefault="00B239BF" w:rsidP="00B239BF">
      <w:pPr>
        <w:jc w:val="both"/>
        <w:rPr>
          <w:rFonts w:cstheme="minorHAnsi"/>
          <w:sz w:val="24"/>
          <w:szCs w:val="24"/>
        </w:rPr>
      </w:pPr>
      <w:r w:rsidRPr="00B239BF">
        <w:rPr>
          <w:rFonts w:cstheme="minorHAnsi"/>
          <w:sz w:val="24"/>
          <w:szCs w:val="24"/>
        </w:rPr>
        <w:t xml:space="preserve"> </w:t>
      </w:r>
    </w:p>
    <w:p w:rsidR="00A145D0" w:rsidRPr="00615B47" w:rsidRDefault="00D93B16" w:rsidP="00615B47">
      <w:pPr>
        <w:jc w:val="both"/>
        <w:rPr>
          <w:rFonts w:cstheme="minorHAnsi"/>
          <w:sz w:val="24"/>
          <w:szCs w:val="24"/>
        </w:rPr>
      </w:pPr>
      <w:r w:rsidRPr="00615B47">
        <w:rPr>
          <w:rFonts w:cstheme="minorHAnsi"/>
          <w:sz w:val="24"/>
          <w:szCs w:val="24"/>
        </w:rPr>
        <w:t xml:space="preserve">  </w:t>
      </w:r>
    </w:p>
    <w:p w:rsidR="008538C2" w:rsidRDefault="008538C2" w:rsidP="007F216A">
      <w:pPr>
        <w:jc w:val="both"/>
        <w:rPr>
          <w:rFonts w:cstheme="minorHAnsi"/>
          <w:sz w:val="24"/>
          <w:szCs w:val="24"/>
        </w:rPr>
      </w:pPr>
    </w:p>
    <w:p w:rsidR="00821F48" w:rsidRPr="007F216A" w:rsidRDefault="00821F48" w:rsidP="007F216A">
      <w:pPr>
        <w:jc w:val="both"/>
        <w:rPr>
          <w:rFonts w:cstheme="minorHAnsi"/>
          <w:sz w:val="24"/>
          <w:szCs w:val="24"/>
        </w:rPr>
      </w:pPr>
    </w:p>
    <w:sectPr w:rsidR="00821F48" w:rsidRPr="007F216A" w:rsidSect="00274DF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BD8"/>
    <w:multiLevelType w:val="hybridMultilevel"/>
    <w:tmpl w:val="B59C90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1BC3E93"/>
    <w:multiLevelType w:val="hybridMultilevel"/>
    <w:tmpl w:val="3504380C"/>
    <w:lvl w:ilvl="0" w:tplc="A8149DDA">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E9D"/>
    <w:rsid w:val="00002ED5"/>
    <w:rsid w:val="000B1A7D"/>
    <w:rsid w:val="000B408A"/>
    <w:rsid w:val="000B66FB"/>
    <w:rsid w:val="000C033B"/>
    <w:rsid w:val="000E766A"/>
    <w:rsid w:val="000F13A4"/>
    <w:rsid w:val="0010352C"/>
    <w:rsid w:val="001305DE"/>
    <w:rsid w:val="001B7CB2"/>
    <w:rsid w:val="001F4BF7"/>
    <w:rsid w:val="00202B2C"/>
    <w:rsid w:val="00203CE9"/>
    <w:rsid w:val="00264178"/>
    <w:rsid w:val="00274DF0"/>
    <w:rsid w:val="0028656F"/>
    <w:rsid w:val="00287E09"/>
    <w:rsid w:val="002B593F"/>
    <w:rsid w:val="002D1D5A"/>
    <w:rsid w:val="002E04FF"/>
    <w:rsid w:val="002E550C"/>
    <w:rsid w:val="002F6ABF"/>
    <w:rsid w:val="00342884"/>
    <w:rsid w:val="00365D69"/>
    <w:rsid w:val="00394B05"/>
    <w:rsid w:val="003A58F3"/>
    <w:rsid w:val="003D0BF3"/>
    <w:rsid w:val="004374C3"/>
    <w:rsid w:val="004701E1"/>
    <w:rsid w:val="00480B39"/>
    <w:rsid w:val="004F75B8"/>
    <w:rsid w:val="00514FBA"/>
    <w:rsid w:val="0058135C"/>
    <w:rsid w:val="005B2755"/>
    <w:rsid w:val="005D5AC2"/>
    <w:rsid w:val="00615B47"/>
    <w:rsid w:val="006264BF"/>
    <w:rsid w:val="00642639"/>
    <w:rsid w:val="00683C55"/>
    <w:rsid w:val="006961F4"/>
    <w:rsid w:val="006A1538"/>
    <w:rsid w:val="006C111B"/>
    <w:rsid w:val="006D7BE7"/>
    <w:rsid w:val="006F724F"/>
    <w:rsid w:val="00727D1C"/>
    <w:rsid w:val="00747434"/>
    <w:rsid w:val="00754C82"/>
    <w:rsid w:val="00763E9D"/>
    <w:rsid w:val="00772201"/>
    <w:rsid w:val="007731AA"/>
    <w:rsid w:val="00781984"/>
    <w:rsid w:val="007B56F8"/>
    <w:rsid w:val="007C3BF5"/>
    <w:rsid w:val="007C50D1"/>
    <w:rsid w:val="007D4C77"/>
    <w:rsid w:val="007D5B71"/>
    <w:rsid w:val="007E1276"/>
    <w:rsid w:val="007F216A"/>
    <w:rsid w:val="00821F48"/>
    <w:rsid w:val="00823F8D"/>
    <w:rsid w:val="0082510C"/>
    <w:rsid w:val="008538C2"/>
    <w:rsid w:val="00880D4E"/>
    <w:rsid w:val="008C0DD8"/>
    <w:rsid w:val="008E603F"/>
    <w:rsid w:val="00917807"/>
    <w:rsid w:val="009518C5"/>
    <w:rsid w:val="0097440C"/>
    <w:rsid w:val="009974B7"/>
    <w:rsid w:val="009C553F"/>
    <w:rsid w:val="00A145D0"/>
    <w:rsid w:val="00A41179"/>
    <w:rsid w:val="00A669A7"/>
    <w:rsid w:val="00A84F3F"/>
    <w:rsid w:val="00A92136"/>
    <w:rsid w:val="00AB4BBB"/>
    <w:rsid w:val="00AC02E5"/>
    <w:rsid w:val="00AC7B99"/>
    <w:rsid w:val="00B239BF"/>
    <w:rsid w:val="00B26A39"/>
    <w:rsid w:val="00B47590"/>
    <w:rsid w:val="00B535DD"/>
    <w:rsid w:val="00B6058B"/>
    <w:rsid w:val="00BC209A"/>
    <w:rsid w:val="00BC74AA"/>
    <w:rsid w:val="00BE5920"/>
    <w:rsid w:val="00C237DB"/>
    <w:rsid w:val="00C4591D"/>
    <w:rsid w:val="00C5200B"/>
    <w:rsid w:val="00C57CF9"/>
    <w:rsid w:val="00C729D0"/>
    <w:rsid w:val="00D01A36"/>
    <w:rsid w:val="00D048E1"/>
    <w:rsid w:val="00D3466D"/>
    <w:rsid w:val="00D61EF4"/>
    <w:rsid w:val="00D93482"/>
    <w:rsid w:val="00D93B16"/>
    <w:rsid w:val="00DA64A1"/>
    <w:rsid w:val="00DD3462"/>
    <w:rsid w:val="00DE1B28"/>
    <w:rsid w:val="00E702E2"/>
    <w:rsid w:val="00E77FC0"/>
    <w:rsid w:val="00EB014D"/>
    <w:rsid w:val="00EE07ED"/>
    <w:rsid w:val="00F85391"/>
    <w:rsid w:val="00FC3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501</Words>
  <Characters>2858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KSO</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167</cp:revision>
  <dcterms:created xsi:type="dcterms:W3CDTF">2013-12-16T12:24:00Z</dcterms:created>
  <dcterms:modified xsi:type="dcterms:W3CDTF">2013-12-18T14:44:00Z</dcterms:modified>
</cp:coreProperties>
</file>