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8B" w:rsidRDefault="00595E8B" w:rsidP="00ED287F">
      <w:pPr>
        <w:spacing w:before="100" w:beforeAutospacing="1" w:after="100" w:afterAutospacing="1"/>
        <w:ind w:left="708" w:firstLine="708"/>
        <w:rPr>
          <w:rFonts w:ascii="Arial" w:hAnsi="Arial" w:cs="Arial"/>
          <w:b/>
          <w:sz w:val="22"/>
          <w:szCs w:val="22"/>
        </w:rPr>
      </w:pPr>
    </w:p>
    <w:p w:rsidR="008A5CAE" w:rsidRDefault="008A5CAE" w:rsidP="00ED287F">
      <w:pPr>
        <w:spacing w:before="100" w:beforeAutospacing="1" w:after="100" w:afterAutospacing="1"/>
        <w:ind w:left="708" w:firstLine="708"/>
        <w:rPr>
          <w:rFonts w:ascii="Arial" w:hAnsi="Arial" w:cs="Arial"/>
          <w:b/>
          <w:sz w:val="22"/>
          <w:szCs w:val="22"/>
        </w:rPr>
      </w:pPr>
    </w:p>
    <w:p w:rsidR="0074096C" w:rsidRDefault="0074096C" w:rsidP="0074096C">
      <w:pPr>
        <w:spacing w:before="100" w:beforeAutospacing="1" w:after="100" w:afterAutospacing="1"/>
        <w:ind w:left="708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4096C" w:rsidRDefault="0074096C" w:rsidP="0074096C">
      <w:pPr>
        <w:spacing w:before="100" w:beforeAutospacing="1" w:after="100" w:afterAutospacing="1"/>
        <w:ind w:left="708" w:firstLine="708"/>
        <w:rPr>
          <w:rFonts w:ascii="Arial" w:hAnsi="Arial" w:cs="Arial"/>
          <w:b/>
          <w:sz w:val="22"/>
          <w:szCs w:val="22"/>
        </w:rPr>
      </w:pPr>
    </w:p>
    <w:p w:rsidR="00666603" w:rsidRPr="00B46228" w:rsidRDefault="00666603" w:rsidP="0074096C">
      <w:pPr>
        <w:spacing w:before="100" w:beforeAutospacing="1" w:after="100" w:afterAutospacing="1"/>
        <w:ind w:left="708" w:firstLine="708"/>
        <w:rPr>
          <w:rFonts w:ascii="Arial" w:hAnsi="Arial" w:cs="Arial"/>
          <w:sz w:val="20"/>
          <w:szCs w:val="20"/>
        </w:rPr>
      </w:pPr>
      <w:r w:rsidRPr="00B46228">
        <w:rPr>
          <w:rFonts w:ascii="Arial" w:hAnsi="Arial" w:cs="Arial"/>
          <w:b/>
          <w:sz w:val="22"/>
          <w:szCs w:val="22"/>
        </w:rPr>
        <w:t xml:space="preserve">2015 YILI YURTDIŞI FUAR </w:t>
      </w:r>
      <w:r w:rsidR="00693568" w:rsidRPr="00B46228">
        <w:rPr>
          <w:rFonts w:ascii="Arial" w:hAnsi="Arial" w:cs="Arial"/>
          <w:b/>
          <w:sz w:val="22"/>
          <w:szCs w:val="22"/>
        </w:rPr>
        <w:t xml:space="preserve">VE </w:t>
      </w:r>
      <w:r w:rsidRPr="00B46228">
        <w:rPr>
          <w:rFonts w:ascii="Arial" w:hAnsi="Arial" w:cs="Arial"/>
          <w:b/>
          <w:sz w:val="22"/>
          <w:szCs w:val="22"/>
        </w:rPr>
        <w:t>HEYET ZİYARETL</w:t>
      </w:r>
      <w:r w:rsidR="0074096C">
        <w:rPr>
          <w:rFonts w:ascii="Arial" w:hAnsi="Arial" w:cs="Arial"/>
          <w:b/>
          <w:sz w:val="22"/>
          <w:szCs w:val="22"/>
        </w:rPr>
        <w:t>E</w:t>
      </w:r>
      <w:r w:rsidRPr="00B46228">
        <w:rPr>
          <w:rFonts w:ascii="Arial" w:hAnsi="Arial" w:cs="Arial"/>
          <w:b/>
          <w:sz w:val="22"/>
          <w:szCs w:val="22"/>
        </w:rPr>
        <w:t>Rİ</w:t>
      </w:r>
    </w:p>
    <w:p w:rsidR="00666603" w:rsidRPr="00B46228" w:rsidRDefault="00666603" w:rsidP="00867396">
      <w:pPr>
        <w:pStyle w:val="ListeParagraf"/>
        <w:ind w:left="436"/>
        <w:jc w:val="both"/>
        <w:rPr>
          <w:rFonts w:ascii="Arial" w:hAnsi="Arial" w:cs="Arial"/>
          <w:b/>
          <w:bCs/>
          <w:sz w:val="20"/>
          <w:szCs w:val="20"/>
        </w:rPr>
      </w:pPr>
    </w:p>
    <w:p w:rsidR="00867396" w:rsidRPr="00B46228" w:rsidRDefault="00867396" w:rsidP="00867396">
      <w:pPr>
        <w:pStyle w:val="ListeParagraf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2"/>
          <w:szCs w:val="20"/>
        </w:rPr>
      </w:pPr>
      <w:r w:rsidRPr="00B46228">
        <w:rPr>
          <w:rFonts w:ascii="Arial" w:hAnsi="Arial" w:cs="Arial"/>
          <w:b/>
          <w:sz w:val="22"/>
          <w:szCs w:val="20"/>
        </w:rPr>
        <w:t xml:space="preserve">GREATER REGION BUSINESS DAYS (BÜYÜK BÖLGE İŞ GÜNLERİ) </w:t>
      </w:r>
    </w:p>
    <w:p w:rsidR="00867396" w:rsidRPr="00B46228" w:rsidRDefault="00867396" w:rsidP="00867396">
      <w:pPr>
        <w:pStyle w:val="ListeParagraf"/>
        <w:ind w:left="360"/>
        <w:jc w:val="both"/>
        <w:rPr>
          <w:rFonts w:ascii="Arial" w:hAnsi="Arial" w:cs="Arial"/>
          <w:b/>
          <w:sz w:val="22"/>
          <w:szCs w:val="20"/>
        </w:rPr>
      </w:pPr>
      <w:r w:rsidRPr="00B46228">
        <w:rPr>
          <w:rFonts w:ascii="Arial" w:hAnsi="Arial" w:cs="Arial"/>
          <w:b/>
          <w:sz w:val="22"/>
          <w:szCs w:val="20"/>
        </w:rPr>
        <w:t>17-18 HAZİRAN 2015 LÜKSEMBURG</w:t>
      </w:r>
    </w:p>
    <w:p w:rsidR="00867396" w:rsidRPr="00B46228" w:rsidRDefault="00867396" w:rsidP="00867396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867396" w:rsidRPr="00B46228" w:rsidRDefault="00867396" w:rsidP="00867396">
      <w:pPr>
        <w:jc w:val="both"/>
        <w:rPr>
          <w:rFonts w:ascii="Arial" w:hAnsi="Arial" w:cs="Arial"/>
          <w:sz w:val="20"/>
          <w:szCs w:val="20"/>
        </w:rPr>
      </w:pPr>
      <w:r w:rsidRPr="00B46228">
        <w:rPr>
          <w:rFonts w:ascii="Arial" w:hAnsi="Arial" w:cs="Arial"/>
          <w:sz w:val="20"/>
          <w:szCs w:val="20"/>
        </w:rPr>
        <w:t>Büyük Bölge İş Günleri’ne 2014 yılında 20 ülkeden 360 firma katılmış ve toplamda 4000 iş görüşmesi gerçekleştirilmiştir. Kocaeli Sanayi Odası ve Lüksemburg Ticaret Odası arasında yapılan protokol kapsamında 2015 etkinliğinde</w:t>
      </w:r>
      <w:r w:rsidR="00137998" w:rsidRPr="00B46228">
        <w:rPr>
          <w:rFonts w:ascii="Arial" w:hAnsi="Arial" w:cs="Arial"/>
          <w:sz w:val="20"/>
          <w:szCs w:val="20"/>
        </w:rPr>
        <w:t>,</w:t>
      </w:r>
      <w:r w:rsidRPr="00B46228">
        <w:rPr>
          <w:rFonts w:ascii="Arial" w:hAnsi="Arial" w:cs="Arial"/>
          <w:sz w:val="20"/>
          <w:szCs w:val="20"/>
        </w:rPr>
        <w:t xml:space="preserve"> Kocaeli ili Lüksemburg’da Onur Konuğu (</w:t>
      </w:r>
      <w:proofErr w:type="spellStart"/>
      <w:r w:rsidRPr="00B46228">
        <w:rPr>
          <w:rFonts w:ascii="Arial" w:hAnsi="Arial" w:cs="Arial"/>
          <w:sz w:val="20"/>
          <w:szCs w:val="20"/>
        </w:rPr>
        <w:t>Region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46228">
        <w:rPr>
          <w:rFonts w:ascii="Arial" w:hAnsi="Arial" w:cs="Arial"/>
          <w:sz w:val="20"/>
          <w:szCs w:val="20"/>
        </w:rPr>
        <w:t>Honour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) olarak ağırlanacaktır. Büyük Bölge İş Günleri kapsamında, </w:t>
      </w:r>
      <w:proofErr w:type="spellStart"/>
      <w:r w:rsidRPr="00B46228">
        <w:rPr>
          <w:rFonts w:ascii="Arial" w:hAnsi="Arial" w:cs="Arial"/>
          <w:sz w:val="20"/>
          <w:szCs w:val="20"/>
        </w:rPr>
        <w:t>standlarda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 sergilen ürünlerin yanı sıra </w:t>
      </w:r>
      <w:proofErr w:type="spellStart"/>
      <w:r w:rsidRPr="00B46228">
        <w:rPr>
          <w:rFonts w:ascii="Arial" w:hAnsi="Arial" w:cs="Arial"/>
          <w:sz w:val="20"/>
          <w:szCs w:val="20"/>
        </w:rPr>
        <w:t>interaktif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 konferanslar, </w:t>
      </w:r>
      <w:proofErr w:type="gramStart"/>
      <w:r w:rsidRPr="00B46228">
        <w:rPr>
          <w:rFonts w:ascii="Arial" w:hAnsi="Arial" w:cs="Arial"/>
          <w:sz w:val="20"/>
          <w:szCs w:val="20"/>
        </w:rPr>
        <w:t>workshoplar</w:t>
      </w:r>
      <w:proofErr w:type="gramEnd"/>
      <w:r w:rsidRPr="00B462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6228">
        <w:rPr>
          <w:rFonts w:ascii="Arial" w:hAnsi="Arial" w:cs="Arial"/>
          <w:sz w:val="20"/>
          <w:szCs w:val="20"/>
        </w:rPr>
        <w:t>networking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 aktiviteleri, Büyük Bölge sempozyumu ve ikili iş görüşmeleri etkinliği düzenlenecektir.</w:t>
      </w:r>
    </w:p>
    <w:p w:rsidR="00666603" w:rsidRPr="00B46228" w:rsidRDefault="00666603" w:rsidP="00666603">
      <w:pPr>
        <w:jc w:val="both"/>
        <w:rPr>
          <w:rFonts w:ascii="Arial" w:hAnsi="Arial" w:cs="Arial"/>
          <w:b/>
          <w:sz w:val="20"/>
          <w:szCs w:val="20"/>
        </w:rPr>
      </w:pPr>
    </w:p>
    <w:p w:rsidR="00666603" w:rsidRPr="00B46228" w:rsidRDefault="00666603" w:rsidP="00666603">
      <w:pPr>
        <w:jc w:val="both"/>
        <w:rPr>
          <w:rFonts w:ascii="Arial" w:hAnsi="Arial" w:cs="Arial"/>
          <w:sz w:val="20"/>
          <w:szCs w:val="20"/>
        </w:rPr>
      </w:pPr>
      <w:r w:rsidRPr="00B46228">
        <w:rPr>
          <w:rFonts w:ascii="Arial" w:hAnsi="Arial" w:cs="Arial"/>
          <w:b/>
          <w:sz w:val="20"/>
          <w:szCs w:val="20"/>
        </w:rPr>
        <w:t>Sektörler:</w:t>
      </w:r>
      <w:r w:rsidRPr="00B46228">
        <w:rPr>
          <w:rFonts w:ascii="Arial" w:hAnsi="Arial" w:cs="Arial"/>
          <w:sz w:val="20"/>
          <w:szCs w:val="20"/>
        </w:rPr>
        <w:t xml:space="preserve"> Eko Teknolojiler, Çevre ve Yenilenebilir Enerji, Eko Yapılar &amp; Sürdürülebilir Yapı, Otomotiv ve E-</w:t>
      </w:r>
      <w:proofErr w:type="spellStart"/>
      <w:r w:rsidRPr="00B46228">
        <w:rPr>
          <w:rFonts w:ascii="Arial" w:hAnsi="Arial" w:cs="Arial"/>
          <w:sz w:val="20"/>
          <w:szCs w:val="20"/>
        </w:rPr>
        <w:t>Mobilite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6228">
        <w:rPr>
          <w:rFonts w:ascii="Arial" w:hAnsi="Arial" w:cs="Arial"/>
          <w:sz w:val="20"/>
          <w:szCs w:val="20"/>
        </w:rPr>
        <w:t>Makina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B46228">
        <w:rPr>
          <w:rFonts w:ascii="Arial" w:hAnsi="Arial" w:cs="Arial"/>
          <w:sz w:val="20"/>
          <w:szCs w:val="20"/>
        </w:rPr>
        <w:t>Metalurji</w:t>
      </w:r>
      <w:proofErr w:type="spellEnd"/>
      <w:r w:rsidRPr="00B46228">
        <w:rPr>
          <w:rFonts w:ascii="Arial" w:hAnsi="Arial" w:cs="Arial"/>
          <w:sz w:val="20"/>
          <w:szCs w:val="20"/>
        </w:rPr>
        <w:t xml:space="preserve">, Malzeme ve Üretim Teknolojileri, Canlı Bilimi ve </w:t>
      </w:r>
      <w:proofErr w:type="spellStart"/>
      <w:r w:rsidRPr="00B46228">
        <w:rPr>
          <w:rFonts w:ascii="Arial" w:hAnsi="Arial" w:cs="Arial"/>
          <w:sz w:val="20"/>
          <w:szCs w:val="20"/>
        </w:rPr>
        <w:t>Biyoteknoloji</w:t>
      </w:r>
      <w:proofErr w:type="spellEnd"/>
      <w:r w:rsidRPr="00B46228">
        <w:rPr>
          <w:rFonts w:ascii="Arial" w:hAnsi="Arial" w:cs="Arial"/>
          <w:sz w:val="20"/>
          <w:szCs w:val="20"/>
        </w:rPr>
        <w:t>, Bilişim ve İletişim Teknolojileri, E-Ticaret, Ulaştırma ve Lojistik, Eğitim ve Öğretim, Pazarlama ve İletişim, Bankacılık ve Finans, Turizm, Şirketlere Hizmetler</w:t>
      </w:r>
    </w:p>
    <w:p w:rsidR="00666603" w:rsidRPr="00B46228" w:rsidRDefault="00666603" w:rsidP="00666603">
      <w:pPr>
        <w:ind w:firstLine="360"/>
        <w:jc w:val="both"/>
        <w:rPr>
          <w:rFonts w:ascii="Arial" w:hAnsi="Arial" w:cs="Arial"/>
          <w:color w:val="002060"/>
          <w:sz w:val="20"/>
          <w:szCs w:val="20"/>
        </w:rPr>
      </w:pPr>
    </w:p>
    <w:p w:rsidR="00D80AD8" w:rsidRPr="00B46228" w:rsidRDefault="00D80AD8" w:rsidP="00CA1FB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66603" w:rsidRPr="00B46228" w:rsidRDefault="00666603" w:rsidP="00666603">
      <w:pPr>
        <w:pStyle w:val="ListeParagraf"/>
        <w:spacing w:before="100" w:beforeAutospacing="1" w:after="100" w:afterAutospacing="1"/>
        <w:ind w:left="360"/>
        <w:jc w:val="both"/>
        <w:rPr>
          <w:rFonts w:ascii="Arial" w:hAnsi="Arial" w:cs="Arial"/>
          <w:sz w:val="20"/>
          <w:szCs w:val="20"/>
        </w:rPr>
      </w:pPr>
    </w:p>
    <w:p w:rsidR="00CA1FBA" w:rsidRPr="00B46228" w:rsidRDefault="00867396" w:rsidP="00867396">
      <w:pPr>
        <w:pStyle w:val="ListeParagraf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0"/>
        </w:rPr>
      </w:pPr>
      <w:r w:rsidRPr="00B46228">
        <w:rPr>
          <w:rFonts w:ascii="Arial" w:hAnsi="Arial" w:cs="Arial"/>
          <w:b/>
          <w:sz w:val="22"/>
          <w:szCs w:val="20"/>
        </w:rPr>
        <w:t xml:space="preserve">PSKOV BÖLGESİ HEYET ZİYARETİ VE İKİLİ İŞ GÖRÜŞMELERİ </w:t>
      </w:r>
    </w:p>
    <w:p w:rsidR="00867396" w:rsidRPr="00B46228" w:rsidRDefault="00867396" w:rsidP="00CA1FBA">
      <w:pPr>
        <w:pStyle w:val="ListeParagraf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0"/>
        </w:rPr>
      </w:pPr>
      <w:r w:rsidRPr="00B46228">
        <w:rPr>
          <w:rFonts w:ascii="Arial" w:hAnsi="Arial" w:cs="Arial"/>
          <w:b/>
          <w:sz w:val="22"/>
          <w:szCs w:val="20"/>
        </w:rPr>
        <w:t>15-17 TEMMUZ 2015 PSKOV / RUSYA</w:t>
      </w:r>
    </w:p>
    <w:p w:rsidR="00666603" w:rsidRPr="00B46228" w:rsidRDefault="00666603" w:rsidP="00666603">
      <w:pPr>
        <w:jc w:val="both"/>
        <w:rPr>
          <w:rFonts w:ascii="Arial" w:hAnsi="Arial" w:cs="Arial"/>
          <w:bCs/>
          <w:sz w:val="20"/>
          <w:szCs w:val="20"/>
        </w:rPr>
      </w:pPr>
      <w:r w:rsidRPr="00B46228">
        <w:rPr>
          <w:rFonts w:ascii="Arial" w:hAnsi="Arial" w:cs="Arial"/>
          <w:b/>
          <w:bCs/>
          <w:sz w:val="20"/>
          <w:szCs w:val="20"/>
        </w:rPr>
        <w:t xml:space="preserve">Sektörler: </w:t>
      </w:r>
      <w:r w:rsidRPr="00B46228">
        <w:rPr>
          <w:rFonts w:ascii="Arial" w:hAnsi="Arial" w:cs="Arial"/>
          <w:bCs/>
          <w:sz w:val="20"/>
          <w:szCs w:val="20"/>
        </w:rPr>
        <w:t>Makine, Otomotiv Yan Sanayi, Elektrik-Elektronik, Optik Aletler, Gıda İşleme, Tarım</w:t>
      </w:r>
    </w:p>
    <w:p w:rsidR="00666603" w:rsidRPr="00B46228" w:rsidRDefault="00666603" w:rsidP="00666603">
      <w:pPr>
        <w:jc w:val="both"/>
        <w:rPr>
          <w:rFonts w:ascii="Arial" w:hAnsi="Arial" w:cs="Arial"/>
          <w:sz w:val="20"/>
          <w:szCs w:val="20"/>
        </w:rPr>
      </w:pPr>
    </w:p>
    <w:p w:rsidR="00D80AD8" w:rsidRPr="00B46228" w:rsidRDefault="00D80AD8" w:rsidP="00CA1FB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66603" w:rsidRPr="00B46228" w:rsidRDefault="00666603" w:rsidP="00867396">
      <w:pPr>
        <w:pStyle w:val="ListeParagraf"/>
        <w:ind w:left="360"/>
        <w:jc w:val="both"/>
        <w:rPr>
          <w:rFonts w:ascii="Arial" w:hAnsi="Arial" w:cs="Arial"/>
          <w:sz w:val="20"/>
          <w:szCs w:val="20"/>
        </w:rPr>
      </w:pPr>
    </w:p>
    <w:p w:rsidR="00CA1FBA" w:rsidRPr="00B46228" w:rsidRDefault="00867396" w:rsidP="00867396">
      <w:pPr>
        <w:pStyle w:val="ListeParagraf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0"/>
        </w:rPr>
      </w:pPr>
      <w:r w:rsidRPr="00B46228">
        <w:rPr>
          <w:rFonts w:ascii="Arial" w:hAnsi="Arial" w:cs="Arial"/>
          <w:b/>
          <w:sz w:val="22"/>
          <w:szCs w:val="20"/>
        </w:rPr>
        <w:t xml:space="preserve">MSV ULUSLARARASI MÜHENDİSLİK FUARI </w:t>
      </w:r>
    </w:p>
    <w:p w:rsidR="00867396" w:rsidRPr="00B46228" w:rsidRDefault="00867396" w:rsidP="00CA1FBA">
      <w:pPr>
        <w:pStyle w:val="ListeParagraf"/>
        <w:ind w:left="360"/>
        <w:rPr>
          <w:rFonts w:ascii="Arial" w:hAnsi="Arial" w:cs="Arial"/>
          <w:b/>
          <w:sz w:val="22"/>
          <w:szCs w:val="20"/>
        </w:rPr>
      </w:pPr>
      <w:r w:rsidRPr="00B46228">
        <w:rPr>
          <w:rFonts w:ascii="Arial" w:hAnsi="Arial" w:cs="Arial"/>
          <w:b/>
          <w:sz w:val="22"/>
          <w:szCs w:val="20"/>
        </w:rPr>
        <w:t>14-18 EYLÜL 2015 BRNO / ÇEK CUMHURİYETİ</w:t>
      </w:r>
    </w:p>
    <w:p w:rsidR="00666603" w:rsidRPr="00B46228" w:rsidRDefault="00666603" w:rsidP="006666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66603" w:rsidRPr="00B46228" w:rsidRDefault="00666603" w:rsidP="00666603">
      <w:pPr>
        <w:jc w:val="both"/>
        <w:rPr>
          <w:rFonts w:ascii="Arial" w:hAnsi="Arial" w:cs="Arial"/>
          <w:bCs/>
          <w:sz w:val="20"/>
          <w:szCs w:val="20"/>
        </w:rPr>
      </w:pPr>
      <w:r w:rsidRPr="00B46228">
        <w:rPr>
          <w:rFonts w:ascii="Arial" w:hAnsi="Arial" w:cs="Arial"/>
          <w:bCs/>
          <w:sz w:val="20"/>
          <w:szCs w:val="20"/>
        </w:rPr>
        <w:t>MSV 2014’e; 59 ülkeden 1.500 katılımcı ve 75.000 ziyaretçi katılmıştır. 315 firmanın katıldığı ikili iş görüşmeleri etkinliğinde 3.000 iş görüşmesi gerçekleşmiştir.</w:t>
      </w:r>
    </w:p>
    <w:p w:rsidR="00666603" w:rsidRPr="00B46228" w:rsidRDefault="00666603" w:rsidP="006666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66603" w:rsidRPr="00B46228" w:rsidRDefault="00666603" w:rsidP="00666603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46228">
        <w:rPr>
          <w:rFonts w:ascii="Arial" w:hAnsi="Arial" w:cs="Arial"/>
          <w:b/>
          <w:bCs/>
          <w:sz w:val="20"/>
          <w:szCs w:val="20"/>
        </w:rPr>
        <w:t xml:space="preserve">Sektörler: </w:t>
      </w:r>
      <w:r w:rsidRPr="00B46228">
        <w:rPr>
          <w:rFonts w:ascii="Arial" w:hAnsi="Arial" w:cs="Arial"/>
          <w:bCs/>
          <w:sz w:val="20"/>
          <w:szCs w:val="20"/>
        </w:rPr>
        <w:t xml:space="preserve">Maden, </w:t>
      </w:r>
      <w:proofErr w:type="spellStart"/>
      <w:r w:rsidRPr="00B46228">
        <w:rPr>
          <w:rFonts w:ascii="Arial" w:hAnsi="Arial" w:cs="Arial"/>
          <w:bCs/>
          <w:sz w:val="20"/>
          <w:szCs w:val="20"/>
        </w:rPr>
        <w:t>Metalurji</w:t>
      </w:r>
      <w:proofErr w:type="spellEnd"/>
      <w:r w:rsidRPr="00B46228">
        <w:rPr>
          <w:rFonts w:ascii="Arial" w:hAnsi="Arial" w:cs="Arial"/>
          <w:bCs/>
          <w:sz w:val="20"/>
          <w:szCs w:val="20"/>
        </w:rPr>
        <w:t xml:space="preserve">, Seramik ve Cam Mühendisliği, Materyal ve </w:t>
      </w:r>
      <w:proofErr w:type="spellStart"/>
      <w:r w:rsidRPr="00B46228">
        <w:rPr>
          <w:rFonts w:ascii="Arial" w:hAnsi="Arial" w:cs="Arial"/>
          <w:bCs/>
          <w:sz w:val="20"/>
          <w:szCs w:val="20"/>
        </w:rPr>
        <w:t>Komponentler</w:t>
      </w:r>
      <w:proofErr w:type="spellEnd"/>
      <w:r w:rsidRPr="00B46228">
        <w:rPr>
          <w:rFonts w:ascii="Arial" w:hAnsi="Arial" w:cs="Arial"/>
          <w:bCs/>
          <w:sz w:val="20"/>
          <w:szCs w:val="20"/>
        </w:rPr>
        <w:t xml:space="preserve"> konusunda </w:t>
      </w:r>
      <w:proofErr w:type="spellStart"/>
      <w:r w:rsidRPr="00B46228">
        <w:rPr>
          <w:rFonts w:ascii="Arial" w:hAnsi="Arial" w:cs="Arial"/>
          <w:bCs/>
          <w:sz w:val="20"/>
          <w:szCs w:val="20"/>
        </w:rPr>
        <w:t>Makina</w:t>
      </w:r>
      <w:proofErr w:type="spellEnd"/>
      <w:r w:rsidRPr="00B46228">
        <w:rPr>
          <w:rFonts w:ascii="Arial" w:hAnsi="Arial" w:cs="Arial"/>
          <w:bCs/>
          <w:sz w:val="20"/>
          <w:szCs w:val="20"/>
        </w:rPr>
        <w:t xml:space="preserve"> Mühendisliği, Hidrolik, </w:t>
      </w:r>
      <w:proofErr w:type="spellStart"/>
      <w:r w:rsidRPr="00B46228">
        <w:rPr>
          <w:rFonts w:ascii="Arial" w:hAnsi="Arial" w:cs="Arial"/>
          <w:bCs/>
          <w:sz w:val="20"/>
          <w:szCs w:val="20"/>
        </w:rPr>
        <w:t>Pnömatik</w:t>
      </w:r>
      <w:proofErr w:type="spellEnd"/>
      <w:r w:rsidRPr="00B46228">
        <w:rPr>
          <w:rFonts w:ascii="Arial" w:hAnsi="Arial" w:cs="Arial"/>
          <w:bCs/>
          <w:sz w:val="20"/>
          <w:szCs w:val="20"/>
        </w:rPr>
        <w:t xml:space="preserve">, Soğutma Teknolojileri ve İklimlendirme,  Enerji ve Elektrik Mühendisliği,  Elektronik, Otomasyon ve Ölçme Teknolojileri, Metal İşleme ve Makine-Alet Şekillendirme, Plastik, Kauçuk ve </w:t>
      </w:r>
      <w:proofErr w:type="spellStart"/>
      <w:r w:rsidRPr="00B46228">
        <w:rPr>
          <w:rFonts w:ascii="Arial" w:hAnsi="Arial" w:cs="Arial"/>
          <w:bCs/>
          <w:sz w:val="20"/>
          <w:szCs w:val="20"/>
        </w:rPr>
        <w:t>Kompozit</w:t>
      </w:r>
      <w:proofErr w:type="spellEnd"/>
      <w:r w:rsidRPr="00B46228">
        <w:rPr>
          <w:rFonts w:ascii="Arial" w:hAnsi="Arial" w:cs="Arial"/>
          <w:bCs/>
          <w:sz w:val="20"/>
          <w:szCs w:val="20"/>
        </w:rPr>
        <w:t>, Döküm ve Kaynak, Ekolojik Teknolojiler, Yüzey Teknolojisi,  Araştırma, Geliştirme, Teknoloji Transferi,  Taşımacılık, Taşıma Ekipmanları,  Endüstriyel Ambalaj,  Depolama ve Lojistik</w:t>
      </w:r>
      <w:proofErr w:type="gramEnd"/>
    </w:p>
    <w:p w:rsidR="00666603" w:rsidRPr="00B46228" w:rsidRDefault="00666603" w:rsidP="00867396">
      <w:pPr>
        <w:pStyle w:val="ListeParagraf"/>
        <w:ind w:left="360"/>
        <w:jc w:val="both"/>
        <w:rPr>
          <w:rFonts w:ascii="Arial" w:hAnsi="Arial" w:cs="Arial"/>
          <w:sz w:val="20"/>
          <w:szCs w:val="20"/>
        </w:rPr>
      </w:pPr>
    </w:p>
    <w:p w:rsidR="0074096C" w:rsidRDefault="0074096C" w:rsidP="00D80AD8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4096C" w:rsidRPr="00B46228" w:rsidRDefault="0074096C" w:rsidP="00D80AD8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sectPr w:rsidR="0074096C" w:rsidRPr="00B46228" w:rsidSect="00FF5394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0BA"/>
    <w:multiLevelType w:val="hybridMultilevel"/>
    <w:tmpl w:val="4262FA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73FA7"/>
    <w:multiLevelType w:val="hybridMultilevel"/>
    <w:tmpl w:val="4E5C9F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6C33"/>
    <w:multiLevelType w:val="hybridMultilevel"/>
    <w:tmpl w:val="9C9464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3ED4"/>
    <w:multiLevelType w:val="hybridMultilevel"/>
    <w:tmpl w:val="A830D22E"/>
    <w:lvl w:ilvl="0" w:tplc="18C4565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711B"/>
    <w:multiLevelType w:val="hybridMultilevel"/>
    <w:tmpl w:val="CA64ED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95DE5"/>
    <w:rsid w:val="000044FD"/>
    <w:rsid w:val="00020E73"/>
    <w:rsid w:val="00021F0E"/>
    <w:rsid w:val="00022732"/>
    <w:rsid w:val="000516BA"/>
    <w:rsid w:val="0005625E"/>
    <w:rsid w:val="00064E82"/>
    <w:rsid w:val="000656B7"/>
    <w:rsid w:val="00066342"/>
    <w:rsid w:val="00074FA8"/>
    <w:rsid w:val="00075A13"/>
    <w:rsid w:val="0008155E"/>
    <w:rsid w:val="00092C6B"/>
    <w:rsid w:val="000931FF"/>
    <w:rsid w:val="00096CE4"/>
    <w:rsid w:val="000A2474"/>
    <w:rsid w:val="000B6D4C"/>
    <w:rsid w:val="000B731C"/>
    <w:rsid w:val="000C27C3"/>
    <w:rsid w:val="000C631F"/>
    <w:rsid w:val="000D56C4"/>
    <w:rsid w:val="000D7C16"/>
    <w:rsid w:val="000E0683"/>
    <w:rsid w:val="000E0F6C"/>
    <w:rsid w:val="000E306B"/>
    <w:rsid w:val="000E7B7E"/>
    <w:rsid w:val="000F00CA"/>
    <w:rsid w:val="0010243D"/>
    <w:rsid w:val="0010623F"/>
    <w:rsid w:val="00107D42"/>
    <w:rsid w:val="001174AC"/>
    <w:rsid w:val="001247F4"/>
    <w:rsid w:val="001257BE"/>
    <w:rsid w:val="00137998"/>
    <w:rsid w:val="00141936"/>
    <w:rsid w:val="0014726A"/>
    <w:rsid w:val="00161A0B"/>
    <w:rsid w:val="00162EBC"/>
    <w:rsid w:val="001712FA"/>
    <w:rsid w:val="00191FA4"/>
    <w:rsid w:val="00192484"/>
    <w:rsid w:val="001967D9"/>
    <w:rsid w:val="00197FC8"/>
    <w:rsid w:val="001A0AD3"/>
    <w:rsid w:val="001A7FCF"/>
    <w:rsid w:val="001C2889"/>
    <w:rsid w:val="001C6719"/>
    <w:rsid w:val="001E1C2F"/>
    <w:rsid w:val="001E6873"/>
    <w:rsid w:val="001E6B15"/>
    <w:rsid w:val="001E7A40"/>
    <w:rsid w:val="001F623E"/>
    <w:rsid w:val="00201100"/>
    <w:rsid w:val="002023D3"/>
    <w:rsid w:val="0021249C"/>
    <w:rsid w:val="00214B78"/>
    <w:rsid w:val="00214BCD"/>
    <w:rsid w:val="0021690E"/>
    <w:rsid w:val="00217EFF"/>
    <w:rsid w:val="00233F25"/>
    <w:rsid w:val="00253F1B"/>
    <w:rsid w:val="002542AB"/>
    <w:rsid w:val="00256065"/>
    <w:rsid w:val="00262FF7"/>
    <w:rsid w:val="00265421"/>
    <w:rsid w:val="00281670"/>
    <w:rsid w:val="00296F11"/>
    <w:rsid w:val="002A1924"/>
    <w:rsid w:val="002A24E1"/>
    <w:rsid w:val="002B09A7"/>
    <w:rsid w:val="002C5C24"/>
    <w:rsid w:val="002C7091"/>
    <w:rsid w:val="002E1E75"/>
    <w:rsid w:val="002E5D72"/>
    <w:rsid w:val="002F4377"/>
    <w:rsid w:val="00300C88"/>
    <w:rsid w:val="00303C35"/>
    <w:rsid w:val="00307373"/>
    <w:rsid w:val="00312C4F"/>
    <w:rsid w:val="003164A4"/>
    <w:rsid w:val="00324D22"/>
    <w:rsid w:val="00334788"/>
    <w:rsid w:val="00344898"/>
    <w:rsid w:val="003631D8"/>
    <w:rsid w:val="00364DC6"/>
    <w:rsid w:val="00366411"/>
    <w:rsid w:val="00367BF5"/>
    <w:rsid w:val="00367D9A"/>
    <w:rsid w:val="003759CB"/>
    <w:rsid w:val="003857C7"/>
    <w:rsid w:val="00386942"/>
    <w:rsid w:val="00394C2B"/>
    <w:rsid w:val="00394FFA"/>
    <w:rsid w:val="00397C9B"/>
    <w:rsid w:val="003A2EC7"/>
    <w:rsid w:val="003B3D34"/>
    <w:rsid w:val="003B47A5"/>
    <w:rsid w:val="003B621F"/>
    <w:rsid w:val="003C50B4"/>
    <w:rsid w:val="003E0645"/>
    <w:rsid w:val="003E064C"/>
    <w:rsid w:val="003E24CF"/>
    <w:rsid w:val="003E2E99"/>
    <w:rsid w:val="003F1A93"/>
    <w:rsid w:val="003F2386"/>
    <w:rsid w:val="00405B78"/>
    <w:rsid w:val="004227DE"/>
    <w:rsid w:val="00432D7B"/>
    <w:rsid w:val="00451FBF"/>
    <w:rsid w:val="00461192"/>
    <w:rsid w:val="004631EB"/>
    <w:rsid w:val="004856A8"/>
    <w:rsid w:val="004867DB"/>
    <w:rsid w:val="00487AAD"/>
    <w:rsid w:val="004907B6"/>
    <w:rsid w:val="00491953"/>
    <w:rsid w:val="004A4400"/>
    <w:rsid w:val="004A5C2A"/>
    <w:rsid w:val="004B2109"/>
    <w:rsid w:val="004B67AD"/>
    <w:rsid w:val="004C29A8"/>
    <w:rsid w:val="004C2E33"/>
    <w:rsid w:val="004C5D36"/>
    <w:rsid w:val="004C62BB"/>
    <w:rsid w:val="004D1EC3"/>
    <w:rsid w:val="004E7E00"/>
    <w:rsid w:val="004F142D"/>
    <w:rsid w:val="00501BEE"/>
    <w:rsid w:val="00510B0E"/>
    <w:rsid w:val="00510F88"/>
    <w:rsid w:val="005252B6"/>
    <w:rsid w:val="00531226"/>
    <w:rsid w:val="00536BB6"/>
    <w:rsid w:val="0054335B"/>
    <w:rsid w:val="00550ABE"/>
    <w:rsid w:val="00552A07"/>
    <w:rsid w:val="0056135C"/>
    <w:rsid w:val="005616AB"/>
    <w:rsid w:val="005624F8"/>
    <w:rsid w:val="00562546"/>
    <w:rsid w:val="00566912"/>
    <w:rsid w:val="00570994"/>
    <w:rsid w:val="005715C8"/>
    <w:rsid w:val="00586A30"/>
    <w:rsid w:val="005932D7"/>
    <w:rsid w:val="00595DE5"/>
    <w:rsid w:val="00595E8B"/>
    <w:rsid w:val="005965FA"/>
    <w:rsid w:val="005A29D4"/>
    <w:rsid w:val="005C54F3"/>
    <w:rsid w:val="005D0314"/>
    <w:rsid w:val="005E3B5B"/>
    <w:rsid w:val="005F6FC4"/>
    <w:rsid w:val="006051FB"/>
    <w:rsid w:val="00606813"/>
    <w:rsid w:val="00612F2A"/>
    <w:rsid w:val="00624DE9"/>
    <w:rsid w:val="00625AA6"/>
    <w:rsid w:val="00627584"/>
    <w:rsid w:val="00642754"/>
    <w:rsid w:val="0064555D"/>
    <w:rsid w:val="00646445"/>
    <w:rsid w:val="00647B08"/>
    <w:rsid w:val="00653332"/>
    <w:rsid w:val="00666603"/>
    <w:rsid w:val="00671437"/>
    <w:rsid w:val="006717F4"/>
    <w:rsid w:val="0067266E"/>
    <w:rsid w:val="00677DDF"/>
    <w:rsid w:val="00682023"/>
    <w:rsid w:val="00693568"/>
    <w:rsid w:val="006B2692"/>
    <w:rsid w:val="006C1DC9"/>
    <w:rsid w:val="006E4A35"/>
    <w:rsid w:val="006F227E"/>
    <w:rsid w:val="006F37C0"/>
    <w:rsid w:val="00703759"/>
    <w:rsid w:val="00711FD4"/>
    <w:rsid w:val="007120E7"/>
    <w:rsid w:val="007129F7"/>
    <w:rsid w:val="00723897"/>
    <w:rsid w:val="007401DF"/>
    <w:rsid w:val="0074096C"/>
    <w:rsid w:val="007447FC"/>
    <w:rsid w:val="007642FB"/>
    <w:rsid w:val="00767BFF"/>
    <w:rsid w:val="007709D5"/>
    <w:rsid w:val="00795022"/>
    <w:rsid w:val="0079506C"/>
    <w:rsid w:val="007A1FEE"/>
    <w:rsid w:val="007A306B"/>
    <w:rsid w:val="007A745F"/>
    <w:rsid w:val="007B038C"/>
    <w:rsid w:val="007D2C07"/>
    <w:rsid w:val="007D42A3"/>
    <w:rsid w:val="007E052B"/>
    <w:rsid w:val="007E3083"/>
    <w:rsid w:val="007E466E"/>
    <w:rsid w:val="007F60DE"/>
    <w:rsid w:val="00803D37"/>
    <w:rsid w:val="0081111B"/>
    <w:rsid w:val="00814F6B"/>
    <w:rsid w:val="00815EAE"/>
    <w:rsid w:val="0082453C"/>
    <w:rsid w:val="00830C67"/>
    <w:rsid w:val="00847036"/>
    <w:rsid w:val="00855D32"/>
    <w:rsid w:val="0086003F"/>
    <w:rsid w:val="00861D0D"/>
    <w:rsid w:val="00863A8F"/>
    <w:rsid w:val="008645CC"/>
    <w:rsid w:val="00867396"/>
    <w:rsid w:val="00882E9A"/>
    <w:rsid w:val="00895BF1"/>
    <w:rsid w:val="00896199"/>
    <w:rsid w:val="008A1450"/>
    <w:rsid w:val="008A36C5"/>
    <w:rsid w:val="008A5CAE"/>
    <w:rsid w:val="008C72D6"/>
    <w:rsid w:val="008D51BF"/>
    <w:rsid w:val="008E5E91"/>
    <w:rsid w:val="008F1491"/>
    <w:rsid w:val="008F6FDB"/>
    <w:rsid w:val="009007DB"/>
    <w:rsid w:val="0090369C"/>
    <w:rsid w:val="00906E59"/>
    <w:rsid w:val="00911EBF"/>
    <w:rsid w:val="009374FC"/>
    <w:rsid w:val="009429AE"/>
    <w:rsid w:val="00945A96"/>
    <w:rsid w:val="009466FE"/>
    <w:rsid w:val="009559C1"/>
    <w:rsid w:val="00977252"/>
    <w:rsid w:val="009843CE"/>
    <w:rsid w:val="00993F47"/>
    <w:rsid w:val="00995BF4"/>
    <w:rsid w:val="009B2122"/>
    <w:rsid w:val="009B2123"/>
    <w:rsid w:val="009C18AC"/>
    <w:rsid w:val="009C3D46"/>
    <w:rsid w:val="009C3F96"/>
    <w:rsid w:val="009F5F10"/>
    <w:rsid w:val="00A0146F"/>
    <w:rsid w:val="00A06430"/>
    <w:rsid w:val="00A077F1"/>
    <w:rsid w:val="00A10B2C"/>
    <w:rsid w:val="00A15A26"/>
    <w:rsid w:val="00A36477"/>
    <w:rsid w:val="00A46ECE"/>
    <w:rsid w:val="00A547D7"/>
    <w:rsid w:val="00A75360"/>
    <w:rsid w:val="00A855A4"/>
    <w:rsid w:val="00A85A51"/>
    <w:rsid w:val="00AB1F3E"/>
    <w:rsid w:val="00AB4147"/>
    <w:rsid w:val="00AC0772"/>
    <w:rsid w:val="00AC2F15"/>
    <w:rsid w:val="00AC5864"/>
    <w:rsid w:val="00AD61E5"/>
    <w:rsid w:val="00B23E8A"/>
    <w:rsid w:val="00B3342E"/>
    <w:rsid w:val="00B46228"/>
    <w:rsid w:val="00B63160"/>
    <w:rsid w:val="00B70C80"/>
    <w:rsid w:val="00B743B2"/>
    <w:rsid w:val="00B770AA"/>
    <w:rsid w:val="00B7724F"/>
    <w:rsid w:val="00B90696"/>
    <w:rsid w:val="00B925B9"/>
    <w:rsid w:val="00B96726"/>
    <w:rsid w:val="00BB135F"/>
    <w:rsid w:val="00BB22DF"/>
    <w:rsid w:val="00BB48E9"/>
    <w:rsid w:val="00BB48F3"/>
    <w:rsid w:val="00BB656A"/>
    <w:rsid w:val="00BB6E9C"/>
    <w:rsid w:val="00BB7C63"/>
    <w:rsid w:val="00BC0CD7"/>
    <w:rsid w:val="00BD63EB"/>
    <w:rsid w:val="00BE32AF"/>
    <w:rsid w:val="00BE5DB8"/>
    <w:rsid w:val="00BF0C52"/>
    <w:rsid w:val="00BF2B59"/>
    <w:rsid w:val="00C02F36"/>
    <w:rsid w:val="00C136F0"/>
    <w:rsid w:val="00C164C3"/>
    <w:rsid w:val="00C2238D"/>
    <w:rsid w:val="00C25100"/>
    <w:rsid w:val="00C342FD"/>
    <w:rsid w:val="00C343FA"/>
    <w:rsid w:val="00C4141D"/>
    <w:rsid w:val="00C41F75"/>
    <w:rsid w:val="00C42674"/>
    <w:rsid w:val="00C52FCE"/>
    <w:rsid w:val="00C6051A"/>
    <w:rsid w:val="00C66645"/>
    <w:rsid w:val="00C66F94"/>
    <w:rsid w:val="00C67F4E"/>
    <w:rsid w:val="00C702D9"/>
    <w:rsid w:val="00C73576"/>
    <w:rsid w:val="00C74340"/>
    <w:rsid w:val="00C76F52"/>
    <w:rsid w:val="00C823EE"/>
    <w:rsid w:val="00C86D17"/>
    <w:rsid w:val="00C87D09"/>
    <w:rsid w:val="00C913CC"/>
    <w:rsid w:val="00C920F9"/>
    <w:rsid w:val="00CA1E8B"/>
    <w:rsid w:val="00CA1FBA"/>
    <w:rsid w:val="00CA5D0D"/>
    <w:rsid w:val="00CB0899"/>
    <w:rsid w:val="00CB14FC"/>
    <w:rsid w:val="00CB5222"/>
    <w:rsid w:val="00CB6D53"/>
    <w:rsid w:val="00CC0362"/>
    <w:rsid w:val="00CC5A49"/>
    <w:rsid w:val="00CC6411"/>
    <w:rsid w:val="00CC68DD"/>
    <w:rsid w:val="00CD539D"/>
    <w:rsid w:val="00CE1B9E"/>
    <w:rsid w:val="00CF1FE9"/>
    <w:rsid w:val="00CF3E62"/>
    <w:rsid w:val="00D035F9"/>
    <w:rsid w:val="00D04CDD"/>
    <w:rsid w:val="00D10AE5"/>
    <w:rsid w:val="00D44432"/>
    <w:rsid w:val="00D54CE7"/>
    <w:rsid w:val="00D62210"/>
    <w:rsid w:val="00D74829"/>
    <w:rsid w:val="00D74CB2"/>
    <w:rsid w:val="00D80AD8"/>
    <w:rsid w:val="00D861EA"/>
    <w:rsid w:val="00D90E39"/>
    <w:rsid w:val="00DB3837"/>
    <w:rsid w:val="00DB6D32"/>
    <w:rsid w:val="00DC3892"/>
    <w:rsid w:val="00DD4F0A"/>
    <w:rsid w:val="00DD5563"/>
    <w:rsid w:val="00DE0EB4"/>
    <w:rsid w:val="00DE2C71"/>
    <w:rsid w:val="00DE4EBD"/>
    <w:rsid w:val="00DF0036"/>
    <w:rsid w:val="00DF25B2"/>
    <w:rsid w:val="00DF6B09"/>
    <w:rsid w:val="00E00E26"/>
    <w:rsid w:val="00E11DBF"/>
    <w:rsid w:val="00E16D1E"/>
    <w:rsid w:val="00E17799"/>
    <w:rsid w:val="00E22EA3"/>
    <w:rsid w:val="00E27415"/>
    <w:rsid w:val="00E3251A"/>
    <w:rsid w:val="00E32DFE"/>
    <w:rsid w:val="00E35F73"/>
    <w:rsid w:val="00E45A74"/>
    <w:rsid w:val="00E52EA4"/>
    <w:rsid w:val="00E5437D"/>
    <w:rsid w:val="00E5735B"/>
    <w:rsid w:val="00E71905"/>
    <w:rsid w:val="00E72318"/>
    <w:rsid w:val="00E829CB"/>
    <w:rsid w:val="00E852BD"/>
    <w:rsid w:val="00EB198A"/>
    <w:rsid w:val="00EB5CA8"/>
    <w:rsid w:val="00EB7441"/>
    <w:rsid w:val="00EC44F4"/>
    <w:rsid w:val="00ED287F"/>
    <w:rsid w:val="00ED6858"/>
    <w:rsid w:val="00ED6C74"/>
    <w:rsid w:val="00EF5DBA"/>
    <w:rsid w:val="00EF7E5F"/>
    <w:rsid w:val="00F10727"/>
    <w:rsid w:val="00F14ACB"/>
    <w:rsid w:val="00F15EBB"/>
    <w:rsid w:val="00F27300"/>
    <w:rsid w:val="00F3312B"/>
    <w:rsid w:val="00F3394D"/>
    <w:rsid w:val="00F371A3"/>
    <w:rsid w:val="00F404B7"/>
    <w:rsid w:val="00F42014"/>
    <w:rsid w:val="00F5389E"/>
    <w:rsid w:val="00F57230"/>
    <w:rsid w:val="00F803EC"/>
    <w:rsid w:val="00F849EF"/>
    <w:rsid w:val="00F94588"/>
    <w:rsid w:val="00F971A8"/>
    <w:rsid w:val="00FA04A6"/>
    <w:rsid w:val="00FA343F"/>
    <w:rsid w:val="00FA7D2E"/>
    <w:rsid w:val="00FB3032"/>
    <w:rsid w:val="00FB7AEA"/>
    <w:rsid w:val="00FD03FB"/>
    <w:rsid w:val="00FD07B1"/>
    <w:rsid w:val="00FD4098"/>
    <w:rsid w:val="00FE3C13"/>
    <w:rsid w:val="00FE48E3"/>
    <w:rsid w:val="00FE5A70"/>
    <w:rsid w:val="00FF290C"/>
    <w:rsid w:val="00FF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3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E9A"/>
    <w:pPr>
      <w:ind w:left="720"/>
      <w:contextualSpacing/>
    </w:pPr>
  </w:style>
  <w:style w:type="character" w:styleId="Kpr">
    <w:name w:val="Hyperlink"/>
    <w:basedOn w:val="VarsaylanParagrafYazTipi"/>
    <w:rsid w:val="0065333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CF1F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F1F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6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5B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51D4-2996-41B1-825A-25556CD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SEÇİL UZUNER</vt:lpstr>
    </vt:vector>
  </TitlesOfParts>
  <Company>KSO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SEÇİL UZUNER</dc:title>
  <dc:creator>esra</dc:creator>
  <cp:lastModifiedBy>murat</cp:lastModifiedBy>
  <cp:revision>2</cp:revision>
  <cp:lastPrinted>2014-12-10T07:41:00Z</cp:lastPrinted>
  <dcterms:created xsi:type="dcterms:W3CDTF">2015-04-27T13:16:00Z</dcterms:created>
  <dcterms:modified xsi:type="dcterms:W3CDTF">2015-04-27T13:16:00Z</dcterms:modified>
</cp:coreProperties>
</file>