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C6" w:rsidRDefault="008918C6" w:rsidP="00641A8D">
      <w:pPr>
        <w:jc w:val="center"/>
        <w:rPr>
          <w:b/>
          <w:sz w:val="32"/>
        </w:rPr>
      </w:pPr>
      <w:r w:rsidRPr="00DA733D">
        <w:rPr>
          <w:b/>
          <w:sz w:val="32"/>
        </w:rPr>
        <w:t>7</w:t>
      </w:r>
      <w:r w:rsidR="008A7E3B">
        <w:rPr>
          <w:b/>
          <w:sz w:val="32"/>
        </w:rPr>
        <w:t>3</w:t>
      </w:r>
      <w:r w:rsidRPr="00DA733D">
        <w:rPr>
          <w:b/>
          <w:sz w:val="32"/>
        </w:rPr>
        <w:t xml:space="preserve">26 SAYILI </w:t>
      </w:r>
      <w:r w:rsidR="00DD5468">
        <w:rPr>
          <w:b/>
          <w:sz w:val="32"/>
        </w:rPr>
        <w:t>YAPILANDIRMA BASIN DUYURUSU</w:t>
      </w:r>
    </w:p>
    <w:p w:rsidR="00DD5468" w:rsidRDefault="00DD5468" w:rsidP="00641A8D">
      <w:pPr>
        <w:jc w:val="center"/>
        <w:rPr>
          <w:b/>
          <w:sz w:val="32"/>
        </w:rPr>
      </w:pPr>
    </w:p>
    <w:p w:rsidR="00530989" w:rsidRPr="001416AD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1-YAPILANDIRMA KAPSAMINA HANGİ BORÇLAR GİRMEKTEDİR?</w:t>
      </w:r>
      <w:r w:rsidR="00495B00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</w:p>
    <w:p w:rsidR="008918C6" w:rsidRPr="00ED6F0A" w:rsidRDefault="009D0101" w:rsidP="0053098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8400205"/>
      <w:r>
        <w:rPr>
          <w:rFonts w:ascii="Times New Roman" w:hAnsi="Times New Roman" w:cs="Times New Roman"/>
          <w:sz w:val="28"/>
          <w:szCs w:val="28"/>
        </w:rPr>
        <w:t>30 NİSAN 2021</w:t>
      </w:r>
      <w:r w:rsidR="008918C6" w:rsidRPr="00ED6F0A">
        <w:rPr>
          <w:rFonts w:ascii="Times New Roman" w:hAnsi="Times New Roman" w:cs="Times New Roman"/>
          <w:sz w:val="28"/>
          <w:szCs w:val="28"/>
        </w:rPr>
        <w:t xml:space="preserve"> ve öncesi dönemlere ait ve kesinleşmiş olan;</w:t>
      </w:r>
    </w:p>
    <w:p w:rsidR="008918C6" w:rsidRPr="00ED6F0A" w:rsidRDefault="008918C6" w:rsidP="00530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0A">
        <w:rPr>
          <w:rFonts w:ascii="Times New Roman" w:hAnsi="Times New Roman" w:cs="Times New Roman"/>
          <w:color w:val="000000"/>
          <w:sz w:val="28"/>
          <w:szCs w:val="28"/>
        </w:rPr>
        <w:t>Sigorta primleri,</w:t>
      </w:r>
    </w:p>
    <w:p w:rsidR="008918C6" w:rsidRPr="00ED6F0A" w:rsidRDefault="008918C6" w:rsidP="00530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0A">
        <w:rPr>
          <w:rFonts w:ascii="Times New Roman" w:hAnsi="Times New Roman" w:cs="Times New Roman"/>
          <w:color w:val="000000"/>
          <w:sz w:val="28"/>
          <w:szCs w:val="28"/>
        </w:rPr>
        <w:t xml:space="preserve">Genel sağlık sigortası primleri </w:t>
      </w:r>
    </w:p>
    <w:p w:rsidR="008918C6" w:rsidRPr="00ED6F0A" w:rsidRDefault="008918C6" w:rsidP="00530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0A">
        <w:rPr>
          <w:rFonts w:ascii="Times New Roman" w:hAnsi="Times New Roman" w:cs="Times New Roman"/>
          <w:color w:val="000000"/>
          <w:sz w:val="28"/>
          <w:szCs w:val="28"/>
        </w:rPr>
        <w:t xml:space="preserve">İşsizlik sigortası primleri, </w:t>
      </w:r>
    </w:p>
    <w:p w:rsidR="008918C6" w:rsidRPr="00ED6F0A" w:rsidRDefault="008918C6" w:rsidP="00530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0A">
        <w:rPr>
          <w:rFonts w:ascii="Times New Roman" w:hAnsi="Times New Roman" w:cs="Times New Roman"/>
          <w:color w:val="000000"/>
          <w:sz w:val="28"/>
          <w:szCs w:val="28"/>
        </w:rPr>
        <w:t xml:space="preserve">İdari para cezaları, </w:t>
      </w:r>
    </w:p>
    <w:p w:rsidR="008918C6" w:rsidRPr="00ED6F0A" w:rsidRDefault="008918C6" w:rsidP="00530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0A">
        <w:rPr>
          <w:rFonts w:ascii="Times New Roman" w:hAnsi="Times New Roman" w:cs="Times New Roman"/>
          <w:color w:val="000000"/>
          <w:sz w:val="28"/>
          <w:szCs w:val="28"/>
        </w:rPr>
        <w:t xml:space="preserve">İş kazası veya meslek hastalığı sonucunda doğan rücu alacakları, </w:t>
      </w:r>
    </w:p>
    <w:p w:rsidR="008918C6" w:rsidRPr="00ED6F0A" w:rsidRDefault="008918C6" w:rsidP="00530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0A">
        <w:rPr>
          <w:rFonts w:ascii="Times New Roman" w:hAnsi="Times New Roman" w:cs="Times New Roman"/>
          <w:color w:val="000000"/>
          <w:sz w:val="28"/>
          <w:szCs w:val="28"/>
        </w:rPr>
        <w:t xml:space="preserve">Yersiz ödenen gelir ve aylıklardan doğan alacaklar, </w:t>
      </w:r>
    </w:p>
    <w:p w:rsidR="008918C6" w:rsidRPr="00ED6F0A" w:rsidRDefault="008918C6" w:rsidP="005309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0A">
        <w:rPr>
          <w:rFonts w:ascii="Times New Roman" w:hAnsi="Times New Roman" w:cs="Times New Roman"/>
          <w:color w:val="000000"/>
          <w:sz w:val="28"/>
          <w:szCs w:val="28"/>
        </w:rPr>
        <w:t>4/b (</w:t>
      </w:r>
      <w:proofErr w:type="spellStart"/>
      <w:r w:rsidRPr="00ED6F0A">
        <w:rPr>
          <w:rFonts w:ascii="Times New Roman" w:hAnsi="Times New Roman" w:cs="Times New Roman"/>
          <w:color w:val="000000"/>
          <w:sz w:val="28"/>
          <w:szCs w:val="28"/>
        </w:rPr>
        <w:t>Bağ-Kur</w:t>
      </w:r>
      <w:proofErr w:type="spellEnd"/>
      <w:r w:rsidRPr="00ED6F0A">
        <w:rPr>
          <w:rFonts w:ascii="Times New Roman" w:hAnsi="Times New Roman" w:cs="Times New Roman"/>
          <w:color w:val="000000"/>
          <w:sz w:val="28"/>
          <w:szCs w:val="28"/>
        </w:rPr>
        <w:t xml:space="preserve">) sigortalılarının daha önce durdurulan hizmet sürelerinin ihyası halinde doğacak alacaklar, </w:t>
      </w:r>
    </w:p>
    <w:p w:rsidR="008918C6" w:rsidRDefault="008918C6" w:rsidP="00530989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ED6F0A">
        <w:rPr>
          <w:rFonts w:ascii="Times New Roman" w:hAnsi="Times New Roman" w:cs="Times New Roman"/>
          <w:sz w:val="28"/>
          <w:szCs w:val="28"/>
        </w:rPr>
        <w:t>yapılandırma</w:t>
      </w:r>
      <w:proofErr w:type="gramEnd"/>
      <w:r w:rsidRPr="00ED6F0A">
        <w:rPr>
          <w:rFonts w:ascii="Times New Roman" w:hAnsi="Times New Roman" w:cs="Times New Roman"/>
          <w:sz w:val="28"/>
          <w:szCs w:val="28"/>
        </w:rPr>
        <w:t xml:space="preserve"> kapsamındadır. </w:t>
      </w:r>
    </w:p>
    <w:bookmarkEnd w:id="0"/>
    <w:p w:rsidR="00530989" w:rsidRDefault="00530989" w:rsidP="008918C6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</w:p>
    <w:p w:rsidR="00530989" w:rsidRPr="001416AD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2-YAPILANDIRMA BAŞVURULARI NE ZAMAN BAŞLAYACAK VE SON BAŞVURU TARİHİ NE OLACAK?</w:t>
      </w:r>
      <w:r w:rsidR="00495B00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</w:p>
    <w:p w:rsidR="00530989" w:rsidRDefault="00530989" w:rsidP="00530989">
      <w:pPr>
        <w:jc w:val="center"/>
        <w:rPr>
          <w:b/>
          <w:sz w:val="32"/>
        </w:rPr>
      </w:pPr>
    </w:p>
    <w:p w:rsidR="00530989" w:rsidRPr="00ED6F0A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0A">
        <w:rPr>
          <w:rFonts w:ascii="Times New Roman" w:hAnsi="Times New Roman" w:cs="Times New Roman"/>
          <w:sz w:val="28"/>
          <w:szCs w:val="28"/>
        </w:rPr>
        <w:t>Başvurular başlangıç</w:t>
      </w:r>
      <w:r w:rsidR="00680311">
        <w:rPr>
          <w:rFonts w:ascii="Times New Roman" w:hAnsi="Times New Roman" w:cs="Times New Roman"/>
          <w:sz w:val="28"/>
          <w:szCs w:val="28"/>
        </w:rPr>
        <w:tab/>
        <w:t xml:space="preserve">:  </w:t>
      </w:r>
      <w:r w:rsidR="009D0101">
        <w:rPr>
          <w:rFonts w:ascii="Times New Roman" w:hAnsi="Times New Roman" w:cs="Times New Roman"/>
          <w:sz w:val="28"/>
          <w:szCs w:val="28"/>
        </w:rPr>
        <w:t>09</w:t>
      </w:r>
      <w:r w:rsidRPr="00ED6F0A">
        <w:rPr>
          <w:rFonts w:ascii="Times New Roman" w:hAnsi="Times New Roman" w:cs="Times New Roman"/>
          <w:sz w:val="28"/>
          <w:szCs w:val="28"/>
        </w:rPr>
        <w:t>.</w:t>
      </w:r>
      <w:r w:rsidR="009D0101">
        <w:rPr>
          <w:rFonts w:ascii="Times New Roman" w:hAnsi="Times New Roman" w:cs="Times New Roman"/>
          <w:sz w:val="28"/>
          <w:szCs w:val="28"/>
        </w:rPr>
        <w:t>06</w:t>
      </w:r>
      <w:r w:rsidRPr="00ED6F0A">
        <w:rPr>
          <w:rFonts w:ascii="Times New Roman" w:hAnsi="Times New Roman" w:cs="Times New Roman"/>
          <w:sz w:val="28"/>
          <w:szCs w:val="28"/>
        </w:rPr>
        <w:t>.202</w:t>
      </w:r>
      <w:r w:rsidR="009D0101">
        <w:rPr>
          <w:rFonts w:ascii="Times New Roman" w:hAnsi="Times New Roman" w:cs="Times New Roman"/>
          <w:sz w:val="28"/>
          <w:szCs w:val="28"/>
        </w:rPr>
        <w:t>1</w:t>
      </w:r>
      <w:r w:rsidRPr="00ED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89" w:rsidRPr="00ED6F0A" w:rsidRDefault="00ED539E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8400445"/>
      <w:r>
        <w:rPr>
          <w:rFonts w:ascii="Times New Roman" w:hAnsi="Times New Roman" w:cs="Times New Roman"/>
          <w:sz w:val="28"/>
          <w:szCs w:val="28"/>
        </w:rPr>
        <w:t>Başvuru s</w:t>
      </w:r>
      <w:r w:rsidR="00530989" w:rsidRPr="00ED6F0A">
        <w:rPr>
          <w:rFonts w:ascii="Times New Roman" w:hAnsi="Times New Roman" w:cs="Times New Roman"/>
          <w:sz w:val="28"/>
          <w:szCs w:val="28"/>
        </w:rPr>
        <w:t>ona erme</w:t>
      </w:r>
      <w:bookmarkStart w:id="2" w:name="_GoBack"/>
      <w:bookmarkEnd w:id="2"/>
      <w:r w:rsidR="00680311">
        <w:rPr>
          <w:rFonts w:ascii="Times New Roman" w:hAnsi="Times New Roman" w:cs="Times New Roman"/>
          <w:sz w:val="28"/>
          <w:szCs w:val="28"/>
        </w:rPr>
        <w:tab/>
        <w:t xml:space="preserve">:  </w:t>
      </w:r>
      <w:r w:rsidR="00530989" w:rsidRPr="00ED6F0A">
        <w:rPr>
          <w:rFonts w:ascii="Times New Roman" w:hAnsi="Times New Roman" w:cs="Times New Roman"/>
          <w:sz w:val="28"/>
          <w:szCs w:val="28"/>
        </w:rPr>
        <w:t>31.</w:t>
      </w:r>
      <w:r w:rsidR="009D0101">
        <w:rPr>
          <w:rFonts w:ascii="Times New Roman" w:hAnsi="Times New Roman" w:cs="Times New Roman"/>
          <w:sz w:val="28"/>
          <w:szCs w:val="28"/>
        </w:rPr>
        <w:t>08</w:t>
      </w:r>
      <w:r w:rsidR="00530989" w:rsidRPr="00ED6F0A">
        <w:rPr>
          <w:rFonts w:ascii="Times New Roman" w:hAnsi="Times New Roman" w:cs="Times New Roman"/>
          <w:sz w:val="28"/>
          <w:szCs w:val="28"/>
        </w:rPr>
        <w:t>.202</w:t>
      </w:r>
      <w:r w:rsidR="009D0101">
        <w:rPr>
          <w:rFonts w:ascii="Times New Roman" w:hAnsi="Times New Roman" w:cs="Times New Roman"/>
          <w:sz w:val="28"/>
          <w:szCs w:val="28"/>
        </w:rPr>
        <w:t>1</w:t>
      </w:r>
    </w:p>
    <w:p w:rsidR="00530989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F0A">
        <w:rPr>
          <w:rFonts w:ascii="Times New Roman" w:hAnsi="Times New Roman" w:cs="Times New Roman"/>
          <w:bCs/>
          <w:sz w:val="28"/>
          <w:szCs w:val="28"/>
        </w:rPr>
        <w:t>İlk taksitinin son ödemesi</w:t>
      </w:r>
      <w:r w:rsidR="006803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D0101" w:rsidRPr="00E73B10">
        <w:rPr>
          <w:rFonts w:ascii="Times New Roman" w:hAnsi="Times New Roman" w:cs="Times New Roman"/>
          <w:bCs/>
          <w:sz w:val="28"/>
          <w:szCs w:val="28"/>
        </w:rPr>
        <w:t>01.11.2021</w:t>
      </w:r>
    </w:p>
    <w:bookmarkEnd w:id="1"/>
    <w:p w:rsidR="00530989" w:rsidRPr="001416AD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3-BAŞVURULAR NASIL VE NEREYE YAPILIR?</w:t>
      </w:r>
    </w:p>
    <w:p w:rsidR="00530989" w:rsidRDefault="00530989" w:rsidP="005309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30989" w:rsidRPr="00ED6F0A" w:rsidRDefault="00530989" w:rsidP="0053098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_Hlk58400500"/>
      <w:proofErr w:type="gramStart"/>
      <w:r w:rsidRPr="0048397B">
        <w:rPr>
          <w:rFonts w:ascii="Times New Roman" w:hAnsi="Times New Roman" w:cs="Times New Roman"/>
          <w:b/>
          <w:sz w:val="28"/>
          <w:szCs w:val="28"/>
        </w:rPr>
        <w:t>Başvurular;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56841">
        <w:rPr>
          <w:rFonts w:ascii="Times New Roman" w:hAnsi="Times New Roman" w:cs="Times New Roman"/>
          <w:b/>
          <w:sz w:val="28"/>
          <w:szCs w:val="28"/>
          <w:u w:val="single"/>
        </w:rPr>
        <w:t>e-sigorta</w:t>
      </w:r>
      <w:r w:rsidRPr="00D56841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D56841">
        <w:rPr>
          <w:rFonts w:ascii="Times New Roman" w:hAnsi="Times New Roman" w:cs="Times New Roman"/>
          <w:b/>
          <w:sz w:val="28"/>
          <w:szCs w:val="28"/>
          <w:u w:val="single"/>
        </w:rPr>
        <w:t>e-devlet</w:t>
      </w:r>
      <w:r w:rsidRPr="00D56841">
        <w:rPr>
          <w:rFonts w:ascii="Times New Roman" w:hAnsi="Times New Roman" w:cs="Times New Roman"/>
          <w:b/>
          <w:sz w:val="28"/>
          <w:szCs w:val="28"/>
        </w:rPr>
        <w:t>,</w:t>
      </w:r>
      <w:r w:rsidRPr="00ED6F0A">
        <w:rPr>
          <w:rFonts w:ascii="Times New Roman" w:hAnsi="Times New Roman" w:cs="Times New Roman"/>
          <w:sz w:val="28"/>
          <w:szCs w:val="28"/>
        </w:rPr>
        <w:t xml:space="preserve">   </w:t>
      </w:r>
      <w:r w:rsidRPr="00ED6F0A">
        <w:rPr>
          <w:rFonts w:ascii="Times New Roman" w:hAnsi="Times New Roman" w:cs="Times New Roman"/>
          <w:sz w:val="28"/>
          <w:szCs w:val="28"/>
          <w:u w:val="single"/>
        </w:rPr>
        <w:t>şahsen</w:t>
      </w:r>
      <w:r w:rsidRPr="00ED6F0A">
        <w:rPr>
          <w:rFonts w:ascii="Times New Roman" w:hAnsi="Times New Roman" w:cs="Times New Roman"/>
          <w:sz w:val="28"/>
          <w:szCs w:val="28"/>
        </w:rPr>
        <w:t xml:space="preserve">,    </w:t>
      </w:r>
      <w:r w:rsidRPr="00ED6F0A">
        <w:rPr>
          <w:rFonts w:ascii="Times New Roman" w:hAnsi="Times New Roman" w:cs="Times New Roman"/>
          <w:sz w:val="28"/>
          <w:szCs w:val="28"/>
          <w:u w:val="single"/>
        </w:rPr>
        <w:t xml:space="preserve">posta </w:t>
      </w:r>
      <w:r w:rsidRPr="00ED6F0A">
        <w:rPr>
          <w:rFonts w:ascii="Times New Roman" w:hAnsi="Times New Roman" w:cs="Times New Roman"/>
          <w:sz w:val="28"/>
          <w:szCs w:val="28"/>
        </w:rPr>
        <w:t xml:space="preserve">   yolları ile yapılabilir.</w:t>
      </w:r>
    </w:p>
    <w:bookmarkEnd w:id="3"/>
    <w:p w:rsidR="00530989" w:rsidRPr="001416AD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4-ÖDEMELERDE TAKSİT </w:t>
      </w:r>
      <w:proofErr w:type="gramStart"/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İMKANI</w:t>
      </w:r>
      <w:proofErr w:type="gramEnd"/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VAR MI?</w:t>
      </w:r>
    </w:p>
    <w:p w:rsidR="00530989" w:rsidRDefault="00530989" w:rsidP="0053098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30989" w:rsidRPr="00ED6F0A" w:rsidRDefault="00530989" w:rsidP="0053098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8400317"/>
      <w:r w:rsidRPr="00ED6F0A">
        <w:rPr>
          <w:rFonts w:ascii="Times New Roman" w:hAnsi="Times New Roman" w:cs="Times New Roman"/>
          <w:sz w:val="28"/>
          <w:szCs w:val="28"/>
        </w:rPr>
        <w:t xml:space="preserve">İkişer aylık dönemlerde 6, 9, 12 veya 18 </w:t>
      </w:r>
      <w:r>
        <w:rPr>
          <w:rFonts w:ascii="Times New Roman" w:hAnsi="Times New Roman" w:cs="Times New Roman"/>
          <w:sz w:val="28"/>
          <w:szCs w:val="28"/>
        </w:rPr>
        <w:t xml:space="preserve">taksit </w:t>
      </w:r>
      <w:proofErr w:type="spellStart"/>
      <w:r>
        <w:rPr>
          <w:rFonts w:ascii="Times New Roman" w:hAnsi="Times New Roman" w:cs="Times New Roman"/>
          <w:sz w:val="28"/>
          <w:szCs w:val="28"/>
        </w:rPr>
        <w:t>imkani</w:t>
      </w:r>
      <w:proofErr w:type="spellEnd"/>
    </w:p>
    <w:bookmarkEnd w:id="4"/>
    <w:p w:rsidR="00530989" w:rsidRPr="00ED6F0A" w:rsidRDefault="00530989" w:rsidP="008918C6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</w:p>
    <w:p w:rsidR="00530989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5-PEŞİN ÖDEMENİN NASIL BİR AVANTAJI OLACAK?</w:t>
      </w:r>
    </w:p>
    <w:p w:rsidR="00530989" w:rsidRDefault="00530989" w:rsidP="00D8788C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530989" w:rsidRPr="00ED6F0A" w:rsidRDefault="00530989" w:rsidP="0084244C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8400399"/>
      <w:r w:rsidRPr="00ED6F0A">
        <w:rPr>
          <w:rFonts w:ascii="Times New Roman" w:hAnsi="Times New Roman" w:cs="Times New Roman"/>
          <w:sz w:val="28"/>
          <w:szCs w:val="28"/>
        </w:rPr>
        <w:t xml:space="preserve">Borç </w:t>
      </w:r>
      <w:r w:rsidR="009D0101">
        <w:rPr>
          <w:rFonts w:ascii="Times New Roman" w:hAnsi="Times New Roman" w:cs="Times New Roman"/>
          <w:sz w:val="28"/>
          <w:szCs w:val="28"/>
        </w:rPr>
        <w:t>31</w:t>
      </w:r>
      <w:r w:rsidRPr="00ED6F0A">
        <w:rPr>
          <w:rFonts w:ascii="Times New Roman" w:hAnsi="Times New Roman" w:cs="Times New Roman"/>
          <w:sz w:val="28"/>
          <w:szCs w:val="28"/>
        </w:rPr>
        <w:t>.</w:t>
      </w:r>
      <w:r w:rsidR="009D0101">
        <w:rPr>
          <w:rFonts w:ascii="Times New Roman" w:hAnsi="Times New Roman" w:cs="Times New Roman"/>
          <w:sz w:val="28"/>
          <w:szCs w:val="28"/>
        </w:rPr>
        <w:t>10</w:t>
      </w:r>
      <w:r w:rsidRPr="00ED6F0A">
        <w:rPr>
          <w:rFonts w:ascii="Times New Roman" w:hAnsi="Times New Roman" w:cs="Times New Roman"/>
          <w:sz w:val="28"/>
          <w:szCs w:val="28"/>
        </w:rPr>
        <w:t>.2021 tarihine kadar peşin ödenirse Yİ-ÜFE tutarının %90’ı</w:t>
      </w:r>
    </w:p>
    <w:p w:rsidR="00530989" w:rsidRPr="00495B00" w:rsidRDefault="00530989" w:rsidP="0084244C">
      <w:pPr>
        <w:pStyle w:val="AralkYok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B00">
        <w:rPr>
          <w:rFonts w:ascii="Times New Roman" w:hAnsi="Times New Roman" w:cs="Times New Roman"/>
          <w:color w:val="000000" w:themeColor="text1"/>
          <w:sz w:val="28"/>
          <w:szCs w:val="28"/>
        </w:rPr>
        <w:t>İki taksitle 3</w:t>
      </w:r>
      <w:r w:rsidR="009D0101" w:rsidRPr="00495B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95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0101" w:rsidRPr="00495B0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95B00">
        <w:rPr>
          <w:rFonts w:ascii="Times New Roman" w:hAnsi="Times New Roman" w:cs="Times New Roman"/>
          <w:color w:val="000000" w:themeColor="text1"/>
          <w:sz w:val="28"/>
          <w:szCs w:val="28"/>
        </w:rPr>
        <w:t>.2021’ e kadar ödenirse</w:t>
      </w:r>
      <w:r w:rsidR="0030441E" w:rsidRPr="00495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B00">
        <w:rPr>
          <w:rFonts w:ascii="Times New Roman" w:hAnsi="Times New Roman" w:cs="Times New Roman"/>
          <w:color w:val="000000" w:themeColor="text1"/>
          <w:sz w:val="28"/>
          <w:szCs w:val="28"/>
        </w:rPr>
        <w:t>Yİ-ÜFE tutarının %50’si</w:t>
      </w:r>
    </w:p>
    <w:p w:rsidR="00530989" w:rsidRPr="00495B00" w:rsidRDefault="00530989" w:rsidP="0084244C">
      <w:pPr>
        <w:pStyle w:val="AralkYok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B00">
        <w:rPr>
          <w:rFonts w:ascii="Times New Roman" w:hAnsi="Times New Roman" w:cs="Times New Roman"/>
          <w:color w:val="000000" w:themeColor="text1"/>
          <w:sz w:val="28"/>
          <w:szCs w:val="28"/>
        </w:rPr>
        <w:t>Silinecek.</w:t>
      </w:r>
    </w:p>
    <w:bookmarkEnd w:id="5"/>
    <w:p w:rsidR="00530989" w:rsidRPr="001416AD" w:rsidRDefault="00530989" w:rsidP="00530989">
      <w:pPr>
        <w:spacing w:after="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530989" w:rsidRDefault="00530989" w:rsidP="00530989">
      <w:pPr>
        <w:spacing w:after="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530989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6</w:t>
      </w: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-YAPILANDIRMA NASIL BİR AVANTAJ SAĞLAYACAK?</w:t>
      </w:r>
    </w:p>
    <w:p w:rsidR="00936510" w:rsidRDefault="00936510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936510" w:rsidRDefault="00936510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8400251"/>
      <w:r>
        <w:rPr>
          <w:rFonts w:ascii="Times New Roman" w:hAnsi="Times New Roman" w:cs="Times New Roman"/>
          <w:sz w:val="28"/>
          <w:szCs w:val="28"/>
        </w:rPr>
        <w:t xml:space="preserve"> - Yapılandırmadan yararlanmak için herhangi bir teminat istenemeyecek</w:t>
      </w:r>
    </w:p>
    <w:p w:rsidR="00530989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D56841">
        <w:rPr>
          <w:rFonts w:ascii="Times New Roman" w:hAnsi="Times New Roman" w:cs="Times New Roman"/>
          <w:sz w:val="28"/>
          <w:szCs w:val="28"/>
        </w:rPr>
        <w:t>onulan hacizler, ödemeler neticesinde kalkacak</w:t>
      </w:r>
    </w:p>
    <w:p w:rsidR="00530989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D56841">
        <w:rPr>
          <w:rFonts w:ascii="Times New Roman" w:hAnsi="Times New Roman" w:cs="Times New Roman"/>
          <w:sz w:val="28"/>
          <w:szCs w:val="28"/>
        </w:rPr>
        <w:t xml:space="preserve">apılandırılan </w:t>
      </w:r>
      <w:r w:rsidR="00936510">
        <w:rPr>
          <w:rFonts w:ascii="Times New Roman" w:hAnsi="Times New Roman" w:cs="Times New Roman"/>
          <w:sz w:val="28"/>
          <w:szCs w:val="28"/>
        </w:rPr>
        <w:t>borçlardan dolayı icra takibi ve haciz işlemleri yapılmayacak</w:t>
      </w:r>
    </w:p>
    <w:p w:rsidR="00530989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41">
        <w:rPr>
          <w:rFonts w:ascii="Times New Roman" w:hAnsi="Times New Roman" w:cs="Times New Roman"/>
          <w:sz w:val="28"/>
          <w:szCs w:val="28"/>
        </w:rPr>
        <w:t>-</w:t>
      </w:r>
      <w:r w:rsidR="00936510">
        <w:rPr>
          <w:rFonts w:ascii="Times New Roman" w:hAnsi="Times New Roman" w:cs="Times New Roman"/>
          <w:sz w:val="28"/>
          <w:szCs w:val="28"/>
        </w:rPr>
        <w:t xml:space="preserve"> İlk</w:t>
      </w:r>
      <w:r w:rsidRPr="00D56841">
        <w:rPr>
          <w:rFonts w:ascii="Times New Roman" w:hAnsi="Times New Roman" w:cs="Times New Roman"/>
          <w:sz w:val="28"/>
          <w:szCs w:val="28"/>
        </w:rPr>
        <w:t xml:space="preserve"> 2 taksit ödendiğinde borcu yoktur yazısı alınabilecek</w:t>
      </w:r>
    </w:p>
    <w:p w:rsidR="00530989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D56841">
        <w:rPr>
          <w:rFonts w:ascii="Times New Roman" w:hAnsi="Times New Roman" w:cs="Times New Roman"/>
          <w:sz w:val="28"/>
          <w:szCs w:val="28"/>
        </w:rPr>
        <w:t xml:space="preserve">elediyelere 120 ay, spor kulüplerine 36 ay taksit </w:t>
      </w:r>
      <w:proofErr w:type="gramStart"/>
      <w:r w:rsidRPr="00D56841">
        <w:rPr>
          <w:rFonts w:ascii="Times New Roman" w:hAnsi="Times New Roman" w:cs="Times New Roman"/>
          <w:sz w:val="28"/>
          <w:szCs w:val="28"/>
        </w:rPr>
        <w:t>imkanı</w:t>
      </w:r>
      <w:proofErr w:type="gramEnd"/>
      <w:r w:rsidR="00CE08B8">
        <w:rPr>
          <w:rFonts w:ascii="Times New Roman" w:hAnsi="Times New Roman" w:cs="Times New Roman"/>
          <w:sz w:val="28"/>
          <w:szCs w:val="28"/>
        </w:rPr>
        <w:t>.</w:t>
      </w:r>
    </w:p>
    <w:p w:rsidR="00530989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41A8D">
        <w:rPr>
          <w:rFonts w:ascii="Times New Roman" w:hAnsi="Times New Roman" w:cs="Times New Roman"/>
          <w:sz w:val="28"/>
          <w:szCs w:val="28"/>
        </w:rPr>
        <w:t xml:space="preserve">lektronik ortamda başvuru </w:t>
      </w:r>
      <w:proofErr w:type="gramStart"/>
      <w:r w:rsidRPr="00641A8D">
        <w:rPr>
          <w:rFonts w:ascii="Times New Roman" w:hAnsi="Times New Roman" w:cs="Times New Roman"/>
          <w:sz w:val="28"/>
          <w:szCs w:val="28"/>
        </w:rPr>
        <w:t>imkanı</w:t>
      </w:r>
      <w:proofErr w:type="gramEnd"/>
      <w:r w:rsidRPr="00641A8D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530989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89" w:rsidRPr="001416AD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7</w:t>
      </w: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-İDARİ PARA CEZALARI İÇİN NASIL BİR YÖNTEM İZLENECEK?</w:t>
      </w:r>
    </w:p>
    <w:p w:rsidR="00530989" w:rsidRDefault="00833FBA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Nisan 2021 ve öncesi işlenen fiillerin;</w:t>
      </w:r>
    </w:p>
    <w:p w:rsidR="00936510" w:rsidRDefault="00936510" w:rsidP="00530989">
      <w:pPr>
        <w:pStyle w:val="AralkYok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</w:pPr>
      <w:bookmarkStart w:id="7" w:name="_Hlk5840055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-İdari Para Cezalarının %50 si ile bugüne kadar uygulanan gecikme cezası ve zammı tamamen silinecek, kalan %50‘lik kısama sadece Yİ-ÜFE uygulanacaktır.</w:t>
      </w:r>
    </w:p>
    <w:bookmarkEnd w:id="7"/>
    <w:p w:rsidR="00530989" w:rsidRPr="00ED6F0A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0A">
        <w:rPr>
          <w:rFonts w:ascii="Times New Roman" w:hAnsi="Times New Roman" w:cs="Times New Roman"/>
          <w:sz w:val="28"/>
          <w:szCs w:val="28"/>
        </w:rPr>
        <w:tab/>
        <w:t>-</w:t>
      </w:r>
      <w:r w:rsidRPr="00181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Peşin Öd</w:t>
      </w:r>
      <w:r w:rsidR="00936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enirse</w:t>
      </w:r>
      <w:r w:rsidRPr="00181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Yİ-ÜFE' </w:t>
      </w:r>
      <w:proofErr w:type="spellStart"/>
      <w:r w:rsidRPr="00181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nin</w:t>
      </w:r>
      <w:proofErr w:type="spellEnd"/>
      <w:r w:rsidR="00936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de</w:t>
      </w:r>
      <w:r w:rsidRPr="00181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%90'ı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, </w:t>
      </w:r>
      <w:r w:rsidRPr="00181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t</w:t>
      </w:r>
      <w:r w:rsidRPr="00181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aksitte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ödemede ise</w:t>
      </w:r>
      <w:r w:rsidRPr="00181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%50' si silinecek</w:t>
      </w:r>
      <w:r w:rsidR="00936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tir.</w:t>
      </w:r>
    </w:p>
    <w:p w:rsidR="00530989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</w:p>
    <w:p w:rsidR="00530989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8</w:t>
      </w: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-GENEL SAĞLIK SİGORTASI(GSS) BORÇLARI NASIL YAPILANDIRILACAK?</w:t>
      </w:r>
    </w:p>
    <w:p w:rsidR="00530989" w:rsidRDefault="00530989" w:rsidP="00530989">
      <w:pPr>
        <w:pStyle w:val="AralkYok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</w:pPr>
    </w:p>
    <w:p w:rsidR="002E45D8" w:rsidRDefault="00530989" w:rsidP="00530989">
      <w:pPr>
        <w:pStyle w:val="AralkYok"/>
        <w:spacing w:line="360" w:lineRule="auto"/>
        <w:ind w:firstLine="708"/>
        <w:jc w:val="both"/>
        <w:rPr>
          <w:rStyle w:val="Gl"/>
          <w:rFonts w:ascii="Tahoma" w:hAnsi="Tahoma" w:cs="Tahoma"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-</w:t>
      </w:r>
      <w:bookmarkStart w:id="8" w:name="_Hlk58400674"/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Hiç gelir testi yaptırmamış </w:t>
      </w:r>
      <w:r w:rsidR="002E45D8" w:rsidRPr="002E45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vatandaşlarımızın</w:t>
      </w:r>
      <w:r w:rsidR="00C71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,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3</w:t>
      </w:r>
      <w:r w:rsidR="0049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0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.</w:t>
      </w:r>
      <w:r w:rsidR="0049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11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.2021’e kadar gelir testi yaptırıp</w:t>
      </w:r>
      <w:r w:rsidR="002E4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,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</w:t>
      </w:r>
      <w:bookmarkEnd w:id="8"/>
      <w:r w:rsidR="002E45D8" w:rsidRPr="002E45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geliri asgari ücretin üçte birinin altında çık</w:t>
      </w:r>
      <w:r w:rsidR="002E45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ması durumunda</w:t>
      </w:r>
      <w:r w:rsidR="002E45D8" w:rsidRPr="002E45D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borçları silinecek ve primleri devlet tarafından ödenecektir.</w:t>
      </w:r>
    </w:p>
    <w:p w:rsidR="00530989" w:rsidRPr="00ED6F0A" w:rsidRDefault="00530989" w:rsidP="00530989">
      <w:pPr>
        <w:pStyle w:val="AralkYok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</w:pPr>
      <w:r w:rsidRPr="00ED6F0A">
        <w:rPr>
          <w:rFonts w:ascii="Times New Roman" w:hAnsi="Times New Roman" w:cs="Times New Roman"/>
          <w:b/>
          <w:sz w:val="28"/>
          <w:szCs w:val="28"/>
        </w:rPr>
        <w:t>-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</w:t>
      </w:r>
      <w:bookmarkStart w:id="9" w:name="_Hlk5840068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GSS prim borcu aslı 3</w:t>
      </w:r>
      <w:r w:rsidR="0049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1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.</w:t>
      </w:r>
      <w:r w:rsidR="00495B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12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.2021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’e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kadar ödenirse gecikme cezası ve zammı silinecek</w:t>
      </w:r>
      <w:r w:rsidR="002E4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tir.</w:t>
      </w:r>
    </w:p>
    <w:p w:rsidR="00530989" w:rsidRDefault="00530989" w:rsidP="00530989">
      <w:pPr>
        <w:pStyle w:val="AralkYok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</w:pPr>
      <w:r w:rsidRPr="00ED6F0A">
        <w:rPr>
          <w:rFonts w:ascii="Times New Roman" w:hAnsi="Times New Roman" w:cs="Times New Roman"/>
          <w:b/>
          <w:sz w:val="28"/>
          <w:szCs w:val="28"/>
        </w:rPr>
        <w:t>-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 xml:space="preserve"> GSS prim borçları yapılandırması için başvuru şartı aran</w:t>
      </w:r>
      <w:r w:rsidR="002F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mamaktadır</w:t>
      </w:r>
      <w:r w:rsidRPr="00ED6F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.</w:t>
      </w:r>
    </w:p>
    <w:bookmarkEnd w:id="9"/>
    <w:p w:rsidR="00530989" w:rsidRDefault="00530989" w:rsidP="00530989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9</w:t>
      </w: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-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BAĞ-KUR İŞLEMLERİ NASIL OLACAK</w:t>
      </w:r>
      <w:r w:rsidRPr="001416AD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?</w:t>
      </w:r>
    </w:p>
    <w:p w:rsidR="008860BA" w:rsidRDefault="008860BA" w:rsidP="008918C6">
      <w:pPr>
        <w:spacing w:before="120"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989" w:rsidRDefault="00530989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8400762"/>
      <w:r w:rsidRPr="00ED6F0A">
        <w:rPr>
          <w:rFonts w:ascii="Times New Roman" w:hAnsi="Times New Roman" w:cs="Times New Roman"/>
          <w:sz w:val="28"/>
          <w:szCs w:val="28"/>
        </w:rPr>
        <w:t xml:space="preserve">Son başvuru tarihi: </w:t>
      </w:r>
      <w:r w:rsidR="00495B00">
        <w:rPr>
          <w:rFonts w:ascii="Times New Roman" w:hAnsi="Times New Roman" w:cs="Times New Roman"/>
          <w:sz w:val="28"/>
          <w:szCs w:val="28"/>
        </w:rPr>
        <w:t>3</w:t>
      </w:r>
      <w:r w:rsidRPr="00ED6F0A">
        <w:rPr>
          <w:rFonts w:ascii="Times New Roman" w:hAnsi="Times New Roman" w:cs="Times New Roman"/>
          <w:sz w:val="28"/>
          <w:szCs w:val="28"/>
        </w:rPr>
        <w:t>1.</w:t>
      </w:r>
      <w:r w:rsidR="00495B00">
        <w:rPr>
          <w:rFonts w:ascii="Times New Roman" w:hAnsi="Times New Roman" w:cs="Times New Roman"/>
          <w:sz w:val="28"/>
          <w:szCs w:val="28"/>
        </w:rPr>
        <w:t>1</w:t>
      </w:r>
      <w:r w:rsidR="00833FBA">
        <w:rPr>
          <w:rFonts w:ascii="Times New Roman" w:hAnsi="Times New Roman" w:cs="Times New Roman"/>
          <w:sz w:val="28"/>
          <w:szCs w:val="28"/>
        </w:rPr>
        <w:t>0</w:t>
      </w:r>
      <w:r w:rsidRPr="00ED6F0A">
        <w:rPr>
          <w:rFonts w:ascii="Times New Roman" w:hAnsi="Times New Roman" w:cs="Times New Roman"/>
          <w:sz w:val="28"/>
          <w:szCs w:val="28"/>
        </w:rPr>
        <w:t>.202</w:t>
      </w:r>
      <w:r w:rsidR="00495B00">
        <w:rPr>
          <w:rFonts w:ascii="Times New Roman" w:hAnsi="Times New Roman" w:cs="Times New Roman"/>
          <w:sz w:val="28"/>
          <w:szCs w:val="28"/>
        </w:rPr>
        <w:t>1</w:t>
      </w:r>
    </w:p>
    <w:p w:rsidR="00495B00" w:rsidRPr="00ED6F0A" w:rsidRDefault="00495B00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Borç İlk taksit ödeme süresi içinde ödenirse durdurulan süreler sigortalılık süresi sayılacak, ödenmediği takdirde borç silinecek ihya işlemi geçersiz sayılacaktır.</w:t>
      </w:r>
    </w:p>
    <w:bookmarkEnd w:id="10"/>
    <w:p w:rsidR="00E4722A" w:rsidRDefault="00E4722A" w:rsidP="00530989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0BA" w:rsidRPr="00ED6F0A" w:rsidRDefault="008860BA" w:rsidP="00DA733D">
      <w:pPr>
        <w:rPr>
          <w:rFonts w:ascii="Times New Roman" w:hAnsi="Times New Roman" w:cs="Times New Roman"/>
          <w:sz w:val="28"/>
          <w:szCs w:val="28"/>
        </w:rPr>
      </w:pPr>
      <w:r w:rsidRPr="00ED6F0A">
        <w:rPr>
          <w:rFonts w:ascii="Times New Roman" w:hAnsi="Times New Roman" w:cs="Times New Roman"/>
          <w:sz w:val="28"/>
          <w:szCs w:val="28"/>
        </w:rPr>
        <w:t>Kamuoyuna duyurulur,</w:t>
      </w:r>
    </w:p>
    <w:sectPr w:rsidR="008860BA" w:rsidRPr="00ED6F0A" w:rsidSect="008E5A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56D9"/>
    <w:multiLevelType w:val="multilevel"/>
    <w:tmpl w:val="F14470A6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5D"/>
    <w:rsid w:val="00004F52"/>
    <w:rsid w:val="00055098"/>
    <w:rsid w:val="000F122B"/>
    <w:rsid w:val="0018154D"/>
    <w:rsid w:val="002E45D8"/>
    <w:rsid w:val="002F1471"/>
    <w:rsid w:val="0030441E"/>
    <w:rsid w:val="0048397B"/>
    <w:rsid w:val="00495B00"/>
    <w:rsid w:val="00530989"/>
    <w:rsid w:val="00545AB7"/>
    <w:rsid w:val="005A18AC"/>
    <w:rsid w:val="005C2773"/>
    <w:rsid w:val="00641A8D"/>
    <w:rsid w:val="00680311"/>
    <w:rsid w:val="00795FEF"/>
    <w:rsid w:val="00833FBA"/>
    <w:rsid w:val="0084244C"/>
    <w:rsid w:val="008506E4"/>
    <w:rsid w:val="00883BBD"/>
    <w:rsid w:val="008860BA"/>
    <w:rsid w:val="008918C6"/>
    <w:rsid w:val="008A7E3B"/>
    <w:rsid w:val="008E5A64"/>
    <w:rsid w:val="00936510"/>
    <w:rsid w:val="00981C54"/>
    <w:rsid w:val="009A660F"/>
    <w:rsid w:val="009D0101"/>
    <w:rsid w:val="00C306A4"/>
    <w:rsid w:val="00C71B87"/>
    <w:rsid w:val="00CA695D"/>
    <w:rsid w:val="00CE08B8"/>
    <w:rsid w:val="00CF05A8"/>
    <w:rsid w:val="00D46EDF"/>
    <w:rsid w:val="00D56841"/>
    <w:rsid w:val="00D8788C"/>
    <w:rsid w:val="00DA733D"/>
    <w:rsid w:val="00DD5468"/>
    <w:rsid w:val="00E4722A"/>
    <w:rsid w:val="00E5707D"/>
    <w:rsid w:val="00E73B10"/>
    <w:rsid w:val="00ED539E"/>
    <w:rsid w:val="00ED6F0A"/>
    <w:rsid w:val="00F2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7AC"/>
  <w15:chartTrackingRefBased/>
  <w15:docId w15:val="{C5AB0DC2-2694-471C-AE68-50EA0B13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06E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E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2E7E-0266-447F-B3C9-8F9EF8AC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KEDEK</dc:creator>
  <cp:keywords/>
  <dc:description/>
  <cp:lastModifiedBy>CEMIL CAN KARLI</cp:lastModifiedBy>
  <cp:revision>18</cp:revision>
  <cp:lastPrinted>2021-06-10T12:11:00Z</cp:lastPrinted>
  <dcterms:created xsi:type="dcterms:W3CDTF">2020-11-26T11:34:00Z</dcterms:created>
  <dcterms:modified xsi:type="dcterms:W3CDTF">2021-08-13T06:39:00Z</dcterms:modified>
</cp:coreProperties>
</file>