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41" w:rightFromText="141" w:vertAnchor="text" w:horzAnchor="margin" w:tblpXSpec="center" w:tblpY="-824"/>
        <w:tblW w:w="15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934"/>
        <w:gridCol w:w="1584"/>
        <w:gridCol w:w="1584"/>
        <w:gridCol w:w="1584"/>
        <w:gridCol w:w="1584"/>
        <w:gridCol w:w="1584"/>
        <w:gridCol w:w="1584"/>
        <w:gridCol w:w="2599"/>
      </w:tblGrid>
      <w:tr w:rsidR="006E462A" w:rsidTr="00AE69BB">
        <w:trPr>
          <w:trHeight w:val="226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AE69BB" w:rsidP="00AE69B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Zaman Çizelgesi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Tarih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Eğitmen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Pazartesi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Salı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Çarşamba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Perşembe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Cuma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Hedefler</w:t>
            </w:r>
          </w:p>
        </w:tc>
      </w:tr>
      <w:tr w:rsidR="006E462A" w:rsidTr="00AE69BB">
        <w:trPr>
          <w:trHeight w:val="226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AE69B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Sınıf İçi Eğitim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Sınıf İçi Eğitim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6E462A" w:rsidTr="00AE69BB">
        <w:trPr>
          <w:trHeight w:val="2573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54218B" w:rsidP="00AE69B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1.</w:t>
            </w:r>
            <w:r w:rsidR="006E462A"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Hafta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ind w:left="720" w:hanging="360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21 - 22 Ekim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Çağrı Uğur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Değer Önerileri &amp; Müşteri Serüveni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Ürün Stratejisi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&amp;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Ürün Yönetimi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H1. Ürün/Pazar uyumu (Product-Market Fit) 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H2. Ürünü ve Pazarı Tanıma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H3. Doğru Hedef Pazarı belirleyebilmek için temel gerekliliklere ulaşmak.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H4. </w:t>
            </w:r>
            <w:proofErr w:type="gramStart"/>
            <w:r>
              <w:rPr>
                <w:rFonts w:ascii="Montserrat" w:eastAsia="Montserrat" w:hAnsi="Montserrat" w:cs="Montserrat"/>
                <w:sz w:val="16"/>
                <w:szCs w:val="16"/>
              </w:rPr>
              <w:t>Hedef Pazar’a sürekli ürün temin edebilmek.</w:t>
            </w:r>
            <w:proofErr w:type="gramEnd"/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H5. </w:t>
            </w:r>
            <w:proofErr w:type="gramStart"/>
            <w:r>
              <w:rPr>
                <w:rFonts w:ascii="Montserrat" w:eastAsia="Montserrat" w:hAnsi="Montserrat" w:cs="Montserrat"/>
                <w:sz w:val="16"/>
                <w:szCs w:val="16"/>
              </w:rPr>
              <w:t>Hedef Pazara en doğru ürünü geliştirebilmek.</w:t>
            </w:r>
            <w:proofErr w:type="gramEnd"/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H6. </w:t>
            </w:r>
            <w:proofErr w:type="gramStart"/>
            <w:r>
              <w:rPr>
                <w:rFonts w:ascii="Montserrat" w:eastAsia="Montserrat" w:hAnsi="Montserrat" w:cs="Montserrat"/>
                <w:sz w:val="16"/>
                <w:szCs w:val="16"/>
              </w:rPr>
              <w:t>Hedef Pazarın ihtiyaçlarını en doğru şekilde anlayabilmek.</w:t>
            </w:r>
            <w:proofErr w:type="gramEnd"/>
          </w:p>
        </w:tc>
      </w:tr>
      <w:tr w:rsidR="006E462A" w:rsidTr="00AE69BB">
        <w:trPr>
          <w:trHeight w:val="2347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54218B" w:rsidP="0054218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2.</w:t>
            </w:r>
            <w:r w:rsidR="006E462A"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Hafta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ind w:left="720" w:hanging="360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30 - 31 Ekim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Burcu </w:t>
            </w:r>
            <w:proofErr w:type="spellStart"/>
            <w:r>
              <w:rPr>
                <w:rFonts w:ascii="Montserrat" w:eastAsia="Montserrat" w:hAnsi="Montserrat" w:cs="Montserrat"/>
                <w:sz w:val="16"/>
                <w:szCs w:val="16"/>
              </w:rPr>
              <w:t>Yücetin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Markalaşma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&amp;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Marka Değer Yönetimi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Stratejik B2B Pazarlama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AB597E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H1. </w:t>
            </w:r>
            <w:proofErr w:type="gramStart"/>
            <w:r>
              <w:rPr>
                <w:rFonts w:ascii="Montserrat" w:eastAsia="Montserrat" w:hAnsi="Montserrat" w:cs="Montserrat"/>
                <w:sz w:val="16"/>
                <w:szCs w:val="16"/>
              </w:rPr>
              <w:t>Doğru marka konumlandırması.</w:t>
            </w:r>
            <w:proofErr w:type="gramEnd"/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H2. Hedef Pazarla verimli ve doğru marka iletişim dili.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H3. </w:t>
            </w:r>
            <w:proofErr w:type="gramStart"/>
            <w:r>
              <w:rPr>
                <w:rFonts w:ascii="Montserrat" w:eastAsia="Montserrat" w:hAnsi="Montserrat" w:cs="Montserrat"/>
                <w:sz w:val="16"/>
                <w:szCs w:val="16"/>
              </w:rPr>
              <w:t>Sadık Müşteri deneyimini sağlayabilmek.</w:t>
            </w:r>
            <w:proofErr w:type="gramEnd"/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H4. Pazarlama Stratejisinin farklılık yaratacak kritik noktalarını göstermek.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H5. Doğru pazarlama </w:t>
            </w:r>
            <w:proofErr w:type="gramStart"/>
            <w:r>
              <w:rPr>
                <w:rFonts w:ascii="Montserrat" w:eastAsia="Montserrat" w:hAnsi="Montserrat" w:cs="Montserrat"/>
                <w:sz w:val="16"/>
                <w:szCs w:val="16"/>
              </w:rPr>
              <w:t>enstrümanları</w:t>
            </w:r>
            <w:proofErr w:type="gramEnd"/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entegrasyonu.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6E462A" w:rsidTr="00AE69BB">
        <w:trPr>
          <w:trHeight w:val="130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54218B" w:rsidP="0054218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3.</w:t>
            </w:r>
            <w:r w:rsidR="006E462A"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Hafta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ind w:left="720" w:hanging="360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4 - 5 Kasım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Gülsüm Koç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Ticari Bilgi Kaynakları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&amp;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İstihbarat Kanalları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Pazar Araştırması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&amp;</w:t>
            </w:r>
          </w:p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İhracat Yol Haritası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Çevrimiçi Çalışma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H1. Ürün, sektör ve rakiplerle ilgili doğru verilere ulaşma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H2. Doğru pazar ve müşteri belirleme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H3. İhracat Yol Haritası Sunum Hazırlığı</w:t>
            </w:r>
          </w:p>
        </w:tc>
      </w:tr>
      <w:tr w:rsidR="006E462A" w:rsidTr="00AE69BB">
        <w:trPr>
          <w:trHeight w:val="1495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54218B" w:rsidP="0054218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4.</w:t>
            </w:r>
            <w:r w:rsidR="006E462A"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Hafta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ind w:left="720" w:hanging="360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11 - 12 Kasım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Gülsüm Koç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İhracat Odaklı Stratejik İletişim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İhracatta Yapay </w:t>
            </w:r>
            <w:proofErr w:type="gramStart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Zeka</w:t>
            </w:r>
            <w:proofErr w:type="gramEnd"/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Araçlarının Kullanımı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Çevrimiçi Çalışma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Bireysel Çalışma</w:t>
            </w: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H1. Potansiyel Alıcı Listesi oluşturma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H2. İletişim Materyalleri oluşturma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H3. Stratejik satış teknik ve taktikleri</w:t>
            </w:r>
          </w:p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H4. Müşteri Görüşmeleri ve Çıktılarının Değerlendirilmesi</w:t>
            </w:r>
          </w:p>
        </w:tc>
      </w:tr>
      <w:tr w:rsidR="006E462A" w:rsidTr="00AE69BB">
        <w:trPr>
          <w:trHeight w:val="643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54218B" w:rsidP="0054218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5.</w:t>
            </w:r>
            <w:r w:rsidR="006E462A" w:rsidRPr="00AE69BB">
              <w:rPr>
                <w:rFonts w:ascii="Montserrat" w:eastAsia="Montserrat" w:hAnsi="Montserrat" w:cs="Montserrat"/>
                <w:b/>
                <w:sz w:val="20"/>
                <w:szCs w:val="20"/>
              </w:rPr>
              <w:t>Hafta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       18 - 19 Kas</w:t>
            </w:r>
            <w:r w:rsidR="00AE69BB">
              <w:rPr>
                <w:rFonts w:ascii="Montserrat" w:eastAsia="Montserrat" w:hAnsi="Montserrat" w:cs="Montserrat"/>
                <w:sz w:val="16"/>
                <w:szCs w:val="16"/>
              </w:rPr>
              <w:t>ım</w:t>
            </w:r>
            <w:r w:rsidR="00AE69BB">
              <w:rPr>
                <w:rFonts w:ascii="Montserrat" w:eastAsia="Montserrat" w:hAnsi="Montserrat" w:cs="Montserrat"/>
                <w:sz w:val="16"/>
                <w:szCs w:val="16"/>
              </w:rPr>
              <w:br/>
              <w:t xml:space="preserve">               20 Kasım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Cengiz Özcan</w:t>
            </w:r>
            <w:r w:rsidR="00AE69BB">
              <w:rPr>
                <w:rFonts w:ascii="Montserrat" w:eastAsia="Montserrat" w:hAnsi="Montserrat" w:cs="Montserrat"/>
                <w:sz w:val="16"/>
                <w:szCs w:val="16"/>
              </w:rPr>
              <w:br/>
              <w:t>Cemil Aladağ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 w:rsidRPr="00AE69BB">
              <w:rPr>
                <w:rFonts w:ascii="Montserrat" w:eastAsia="Montserrat" w:hAnsi="Montserrat" w:cs="Montserrat"/>
                <w:b/>
                <w:sz w:val="16"/>
                <w:szCs w:val="16"/>
              </w:rPr>
              <w:t>Temel Dış Ticaret Operasyon Eğitimleri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AE69BB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 w:rsidRPr="00AE69BB">
              <w:rPr>
                <w:rFonts w:ascii="Montserrat" w:eastAsia="Montserrat" w:hAnsi="Montserrat" w:cs="Montserrat"/>
                <w:b/>
                <w:sz w:val="16"/>
                <w:szCs w:val="16"/>
              </w:rPr>
              <w:t>Temel Dış Ticaret Operasyon Eğitimleri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Pr="00AE69BB" w:rsidRDefault="00AE69BB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 w:rsidRPr="00AE69BB">
              <w:rPr>
                <w:rFonts w:ascii="Montserrat" w:eastAsia="Montserrat" w:hAnsi="Montserrat" w:cs="Montserrat"/>
                <w:b/>
                <w:sz w:val="16"/>
                <w:szCs w:val="16"/>
              </w:rPr>
              <w:t>Destekler &amp; Teşvikler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6E462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62A" w:rsidRDefault="006E462A" w:rsidP="00C64BE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bookmarkStart w:id="0" w:name="_GoBack"/>
            <w:r>
              <w:rPr>
                <w:rFonts w:ascii="Montserrat" w:eastAsia="Montserrat" w:hAnsi="Montserrat" w:cs="Montserrat"/>
                <w:sz w:val="16"/>
                <w:szCs w:val="16"/>
              </w:rPr>
              <w:t>H1.Operasyonel süreç içerisinde karşılaşılan sorunların çözümü</w:t>
            </w:r>
            <w:bookmarkEnd w:id="0"/>
          </w:p>
        </w:tc>
      </w:tr>
    </w:tbl>
    <w:p w:rsidR="00B572F2" w:rsidRDefault="00B572F2" w:rsidP="006E462A">
      <w:pPr>
        <w:spacing w:after="200"/>
        <w:rPr>
          <w:rFonts w:ascii="Montserrat" w:eastAsia="Montserrat" w:hAnsi="Montserrat" w:cs="Montserrat"/>
          <w:sz w:val="16"/>
          <w:szCs w:val="16"/>
        </w:rPr>
      </w:pPr>
    </w:p>
    <w:sectPr w:rsidR="00B572F2" w:rsidSect="00AE69BB">
      <w:pgSz w:w="16834" w:h="11909" w:orient="landscape"/>
      <w:pgMar w:top="1134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49" w:rsidRDefault="00905349" w:rsidP="009C3900">
      <w:pPr>
        <w:spacing w:line="240" w:lineRule="auto"/>
      </w:pPr>
      <w:r>
        <w:separator/>
      </w:r>
    </w:p>
  </w:endnote>
  <w:endnote w:type="continuationSeparator" w:id="0">
    <w:p w:rsidR="00905349" w:rsidRDefault="00905349" w:rsidP="009C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49" w:rsidRDefault="00905349" w:rsidP="009C3900">
      <w:pPr>
        <w:spacing w:line="240" w:lineRule="auto"/>
      </w:pPr>
      <w:r>
        <w:separator/>
      </w:r>
    </w:p>
  </w:footnote>
  <w:footnote w:type="continuationSeparator" w:id="0">
    <w:p w:rsidR="00905349" w:rsidRDefault="00905349" w:rsidP="009C39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5EA"/>
    <w:multiLevelType w:val="multilevel"/>
    <w:tmpl w:val="2A0A2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D40774"/>
    <w:multiLevelType w:val="multilevel"/>
    <w:tmpl w:val="2FB6B0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4FB10B7A"/>
    <w:multiLevelType w:val="multilevel"/>
    <w:tmpl w:val="07CEE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1A2236B"/>
    <w:multiLevelType w:val="multilevel"/>
    <w:tmpl w:val="FE7EE0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783C71E5"/>
    <w:multiLevelType w:val="multilevel"/>
    <w:tmpl w:val="4F4440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2F2"/>
    <w:rsid w:val="001B7403"/>
    <w:rsid w:val="0054218B"/>
    <w:rsid w:val="00563174"/>
    <w:rsid w:val="006E462A"/>
    <w:rsid w:val="00905349"/>
    <w:rsid w:val="009A4430"/>
    <w:rsid w:val="009C3900"/>
    <w:rsid w:val="00AB597E"/>
    <w:rsid w:val="00AB7DDE"/>
    <w:rsid w:val="00AE69BB"/>
    <w:rsid w:val="00B572F2"/>
    <w:rsid w:val="00C64BEB"/>
    <w:rsid w:val="00C86ED1"/>
    <w:rsid w:val="00E630B1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C39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3900"/>
  </w:style>
  <w:style w:type="paragraph" w:styleId="Altbilgi">
    <w:name w:val="footer"/>
    <w:basedOn w:val="Normal"/>
    <w:link w:val="AltbilgiChar"/>
    <w:uiPriority w:val="99"/>
    <w:unhideWhenUsed/>
    <w:rsid w:val="009C39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3900"/>
  </w:style>
  <w:style w:type="paragraph" w:styleId="BalonMetni">
    <w:name w:val="Balloon Text"/>
    <w:basedOn w:val="Normal"/>
    <w:link w:val="BalonMetniChar"/>
    <w:uiPriority w:val="99"/>
    <w:semiHidden/>
    <w:unhideWhenUsed/>
    <w:rsid w:val="001B74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C39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3900"/>
  </w:style>
  <w:style w:type="paragraph" w:styleId="Altbilgi">
    <w:name w:val="footer"/>
    <w:basedOn w:val="Normal"/>
    <w:link w:val="AltbilgiChar"/>
    <w:uiPriority w:val="99"/>
    <w:unhideWhenUsed/>
    <w:rsid w:val="009C39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3900"/>
  </w:style>
  <w:style w:type="paragraph" w:styleId="BalonMetni">
    <w:name w:val="Balloon Text"/>
    <w:basedOn w:val="Normal"/>
    <w:link w:val="BalonMetniChar"/>
    <w:uiPriority w:val="99"/>
    <w:semiHidden/>
    <w:unhideWhenUsed/>
    <w:rsid w:val="001B74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ECEM ÜNLÜ</cp:lastModifiedBy>
  <cp:revision>5</cp:revision>
  <cp:lastPrinted>2024-09-26T06:37:00Z</cp:lastPrinted>
  <dcterms:created xsi:type="dcterms:W3CDTF">2024-10-02T11:14:00Z</dcterms:created>
  <dcterms:modified xsi:type="dcterms:W3CDTF">2024-10-02T13:17:00Z</dcterms:modified>
</cp:coreProperties>
</file>